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FC101" Type="http://schemas.openxmlformats.org/officeDocument/2006/relationships/officeDocument" Target="/word/document.xml" /><Relationship Id="coreR125FC101" Type="http://schemas.openxmlformats.org/package/2006/relationships/metadata/core-properties" Target="/docProps/core.xml" /><Relationship Id="customR125FC1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stěn a stropních podhledů, 29.10.2026 3:06:28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8B3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