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990EF9" Type="http://schemas.openxmlformats.org/officeDocument/2006/relationships/officeDocument" Target="/word/document.xml" /><Relationship Id="coreRF990EF9" Type="http://schemas.openxmlformats.org/package/2006/relationships/metadata/core-properties" Target="/docProps/core.xml" /><Relationship Id="customRF990E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nálevů pro sterilovanou zeleninu a ovoce (kód: 29-048-H)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nálevů pro sterilovanou zeleninu a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přípravu nálevů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nálevů pro sterilovanou zeleninu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dopravních cest nálevů k výrobním linkám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při výrobě nálevů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nálevů pro sterilovanou zeleninu a ovoce, dodržování sanitačních postupů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nálevů pro sterilovanou zeleninu a ovoce, 19.9.2026 15:34:45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určeného nálevu pro sterilovanou zeleninu a ovoce.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vysoká kvalita finálního potravinářského výrobku.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nálevů pro sterilovanou zeleninu a ovoce, 19.9.2026 15:34:45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nálevů pro sterilovanou zeleninu a ovoce, 19.9.2026 15:34:45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