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D0D94" Type="http://schemas.openxmlformats.org/officeDocument/2006/relationships/officeDocument" Target="/word/document.xml" /><Relationship Id="coreRA6D0D94" Type="http://schemas.openxmlformats.org/package/2006/relationships/metadata/core-properties" Target="/docProps/core.xml" /><Relationship Id="customRA6D0D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nálevů pro sterilovanou zeleninu a ovoce (kód: 29-048-H)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nálevů pro sterilovanou zeleninu a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přípravu nálevů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nálevů pro sterilovanou zeleninu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dopravních cest nálevů k výrobním linkám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při výrobě nálevů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hygienicko-sanitačních činností při výrobě nálevů pro sterilovanou zeleninu a ovoce, dodržování sanitačních postupů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nálevů pro sterilovanou zeleninu a ovoce, 1.8.2026 19:08:01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přípravu nálevů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jakostní parametry zpracovávané suroviny, označení šarže dodávky a zaznamenat údaje do evidenčního formuláře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Přijmout a skladovat suroviny a přísady pro přípravu nálevů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nálevů pro sterilovanou zeleninu a ovoce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vhodnou recepturu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na automatickém dávkovači množství základních surovin, spustit čerpadla a míchadlo nálevu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Navážit a nadávkovat ostatní přísady pro výrobu nálevů dle receptury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Odebrat vzorek nálevu pro laboratorní rozbor, v případě nevyhovujícího výsledku laboratorní analýzy dopočítat korekci složení nálevu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Nastavení dopravních cest nálevů k výrobním linkám</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Zvolit a zkontrolovat dopravní cestu nálevu do zásobníku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Přečerpat nálev do zásobníku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obě kritéria.</w:t>
      </w:r>
    </w:p>
    <w:p>
      <w:pPr>
        <w:pStyle w:val="P23"/>
        <w:framePr w:w="10710" w:h="340" w:hRule="exact" w:wrap="none" w:vAnchor="page" w:hAnchor="margin" w:x="28" w:y="10883"/>
        <w:rPr>
          <w:rStyle w:val="C18"/>
          <w:rtl w:val="0"/>
        </w:rPr>
      </w:pPr>
      <w:r>
        <w:rPr>
          <w:rStyle w:val="C18"/>
          <w:rtl w:val="0"/>
        </w:rPr>
        <w:t>Vedení provozní evidence při výrobě nálevů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Zaznamenat požadované údaje o míchání nálevu do výrobní knihy</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Evidovat množství základních surovin pro výrobu daného nálevu</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c) Zaznamenat požadované údaje o použitých šaržích surovin a přísad do výrobní knihy</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w:t>
      </w:r>
    </w:p>
    <w:p>
      <w:pPr>
        <w:pStyle w:val="P16"/>
        <w:framePr w:w="6710" w:h="607" w:hRule="exact" w:wrap="none" w:vAnchor="page" w:hAnchor="margin" w:x="45" w:y="13058"/>
        <w:rPr>
          <w:rStyle w:val="C3"/>
          <w:rtl w:val="0"/>
        </w:rPr>
      </w:pPr>
    </w:p>
    <w:p>
      <w:pPr>
        <w:pStyle w:val="P17"/>
        <w:framePr w:w="6658" w:h="480" w:hRule="exact" w:wrap="none" w:vAnchor="page" w:hAnchor="margin" w:x="71" w:y="13114"/>
        <w:rPr>
          <w:rStyle w:val="C13"/>
          <w:rtl w:val="0"/>
        </w:rPr>
      </w:pPr>
      <w:r>
        <w:rPr>
          <w:rStyle w:val="C13"/>
          <w:rtl w:val="0"/>
        </w:rPr>
        <w:t>d) Porovnat aktuální zásoby surovin a přísad s potřebou týdenního plánu výroby nálevů</w:t>
      </w:r>
    </w:p>
    <w:p>
      <w:pPr>
        <w:pStyle w:val="P30"/>
        <w:framePr w:w="3921" w:h="607" w:hRule="exact" w:wrap="none" w:vAnchor="page" w:hAnchor="margin" w:x="6800" w:y="13058"/>
        <w:rPr>
          <w:rStyle w:val="C3"/>
          <w:rtl w:val="0"/>
        </w:rPr>
      </w:pPr>
    </w:p>
    <w:p>
      <w:pPr>
        <w:pStyle w:val="P31"/>
        <w:framePr w:w="3839" w:h="480"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1.8.2026 19:08:01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výrobě nálevů pro sterilovanou zeleninu a ovoce,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sanitaci stanice míchání nálevů v souladu se sanitačním řádem konkrétního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dopravních cest nálevů v souladu se sanitačním řádem konkrétního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Rozlišovat specifická bezpečnostní rizika související s manipulací se strojním vybavením a s výkonem pracovních činností při výrobě nálevů</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nálevů pro sterilovanou zeleninu a ovoce, 1.8.2026 19:08:01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1 určeného nálevu pro sterilovanou zeleninu a 1 určeného nálevu pro sterilované ovoce.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nálevů pro sterilovanou zeleninu a ovoce, 1.8.2026 19:08:01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přísady potřebné pro míchání nálevů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míchání nálevů, nádoby na odběr vzorku (kádinka nebo odměrný válec)</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nálevů pro sterilovanou zeleninu a ovoce, 1.8.2026 19:08:01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nálevů pro sterilovanou zeleninu a ovoce, 1.8.2026 19:08:01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nálevů pro sterilovanou zeleninu a ovoce, 1.8.2026 19:08:01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BFBC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6CB5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77DE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