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F53662" Type="http://schemas.openxmlformats.org/officeDocument/2006/relationships/officeDocument" Target="/word/document.xml" /><Relationship Id="coreR36F53662" Type="http://schemas.openxmlformats.org/package/2006/relationships/metadata/core-properties" Target="/docProps/core.xml" /><Relationship Id="customR36F536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tavených sýrů, 19.9.2026 13:23:01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19.9.2026 13:23:01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19.9.2026 13:23:01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sýrařství a dodržování technologického postupu, aby byla zajištěna kvalita vyráběného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tavených sýrů, 19.9.2026 13:23:01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výroby tavených sýrů, 19.9.2026 13:23:01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tavených sýrů, 19.9.2026 13:23:01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tavených sýrů, 19.9.2026 13:23:01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59A37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B039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