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D784B59" Type="http://schemas.openxmlformats.org/officeDocument/2006/relationships/officeDocument" Target="/word/document.xml" /><Relationship Id="coreR2D784B59" Type="http://schemas.openxmlformats.org/package/2006/relationships/metadata/core-properties" Target="/docProps/core.xml" /><Relationship Id="customR2D784B5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Školkař (kód: 41-006-H)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Zahradník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Hnojení v okrasné a ovocné školce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Generativní a vegetativní rozmnožování školkařského materiálu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Pěstování dřevin v kontejnerech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Ošetřování školkařského materiálu včetně řezů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Dobývání, třídění a expedice školkařských výpěstků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Ošetřování rostlin ručním nářadím</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Množení, ošetřování podnoží pro ovocné dřeviny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Sklizeň, třídění a expedice podnoží</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05.11.2012 do: 05.11.2018</w:t>
      </w:r>
    </w:p>
    <w:p>
      <w:pPr>
        <w:pStyle w:val="P21"/>
        <w:framePr w:w="7654" w:h="331" w:hRule="exact" w:wrap="none" w:vAnchor="page" w:hAnchor="margin" w:x="28" w:y="15940"/>
        <w:rPr>
          <w:rStyle w:val="C16"/>
          <w:rtl w:val="0"/>
        </w:rPr>
      </w:pPr>
      <w:r>
        <w:rPr>
          <w:rStyle w:val="C16"/>
          <w:rtl w:val="0"/>
        </w:rPr>
        <w:t>Školkař, 29.10.2026 0:02:51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Hnojení v okrasné a ovocné školce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Hnojit a přihnojit průmyslovým pevným a kapalným hnojivem ve volné půdě i v kontejnerovně</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Vyhnojit pozemek organickým hnojivem</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Vysvětlit použití substrátů pro různé skupiny rostlin</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Generativní a vegetativní rozmnožování školkařského materiálu</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607" w:hRule="exact" w:wrap="none" w:vAnchor="page" w:hAnchor="margin" w:x="45" w:y="6251"/>
        <w:rPr>
          <w:rStyle w:val="C3"/>
          <w:rtl w:val="0"/>
        </w:rPr>
      </w:pPr>
    </w:p>
    <w:p>
      <w:pPr>
        <w:pStyle w:val="P13"/>
        <w:framePr w:w="6658" w:h="480" w:hRule="exact" w:wrap="none" w:vAnchor="page" w:hAnchor="margin" w:x="71" w:y="6307"/>
        <w:rPr>
          <w:rStyle w:val="C11"/>
          <w:rtl w:val="0"/>
        </w:rPr>
      </w:pPr>
      <w:r>
        <w:rPr>
          <w:rStyle w:val="C11"/>
          <w:rtl w:val="0"/>
        </w:rPr>
        <w:t>a) Předvést základní způsoby přímého vegetativního rozmnožování okrasných a ovocných dřevin a trvalek</w:t>
      </w:r>
    </w:p>
    <w:p>
      <w:pPr>
        <w:pStyle w:val="P28"/>
        <w:framePr w:w="3921" w:h="607" w:hRule="exact" w:wrap="none" w:vAnchor="page" w:hAnchor="margin" w:x="6800" w:y="6251"/>
        <w:rPr>
          <w:rStyle w:val="C3"/>
          <w:rtl w:val="0"/>
        </w:rPr>
      </w:pPr>
    </w:p>
    <w:p>
      <w:pPr>
        <w:pStyle w:val="P29"/>
        <w:framePr w:w="3839" w:h="480" w:hRule="exact" w:wrap="none" w:vAnchor="page" w:hAnchor="margin" w:x="6856" w:y="6307"/>
        <w:rPr>
          <w:rStyle w:val="C21"/>
          <w:rtl w:val="0"/>
        </w:rPr>
      </w:pPr>
      <w:r>
        <w:rPr>
          <w:rStyle w:val="C21"/>
          <w:rtl w:val="0"/>
        </w:rPr>
        <w:t>Praktické předvedení</w:t>
      </w:r>
    </w:p>
    <w:p>
      <w:pPr>
        <w:pStyle w:val="P16"/>
        <w:framePr w:w="6710" w:h="607" w:hRule="exact" w:wrap="none" w:vAnchor="page" w:hAnchor="margin" w:x="45" w:y="6858"/>
        <w:rPr>
          <w:rStyle w:val="C3"/>
          <w:rtl w:val="0"/>
        </w:rPr>
      </w:pPr>
    </w:p>
    <w:p>
      <w:pPr>
        <w:pStyle w:val="P17"/>
        <w:framePr w:w="6658" w:h="480" w:hRule="exact" w:wrap="none" w:vAnchor="page" w:hAnchor="margin" w:x="71" w:y="6914"/>
        <w:rPr>
          <w:rStyle w:val="C13"/>
          <w:rtl w:val="0"/>
        </w:rPr>
      </w:pPr>
      <w:r>
        <w:rPr>
          <w:rStyle w:val="C13"/>
          <w:rtl w:val="0"/>
        </w:rPr>
        <w:t>b) Popsat způsoby štěpování okrasných a ovocných dřevin a předvést minimálně dva z nich</w:t>
      </w:r>
    </w:p>
    <w:p>
      <w:pPr>
        <w:pStyle w:val="P30"/>
        <w:framePr w:w="3921" w:h="607" w:hRule="exact" w:wrap="none" w:vAnchor="page" w:hAnchor="margin" w:x="6800" w:y="6858"/>
        <w:rPr>
          <w:rStyle w:val="C3"/>
          <w:rtl w:val="0"/>
        </w:rPr>
      </w:pPr>
    </w:p>
    <w:p>
      <w:pPr>
        <w:pStyle w:val="P31"/>
        <w:framePr w:w="3839" w:h="480" w:hRule="exact" w:wrap="none" w:vAnchor="page" w:hAnchor="margin" w:x="6856" w:y="6914"/>
        <w:rPr>
          <w:rStyle w:val="C22"/>
          <w:rtl w:val="0"/>
        </w:rPr>
      </w:pPr>
      <w:r>
        <w:rPr>
          <w:rStyle w:val="C22"/>
          <w:rtl w:val="0"/>
        </w:rPr>
        <w:t>Ústní ověření a praktické předvedení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Vyset osivo okrasných nebo ovocných dřevin</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w:t>
      </w:r>
    </w:p>
    <w:p>
      <w:pPr>
        <w:pStyle w:val="P16"/>
        <w:framePr w:w="6710" w:h="376" w:hRule="exact" w:wrap="none" w:vAnchor="page" w:hAnchor="margin" w:x="45" w:y="7841"/>
        <w:rPr>
          <w:rStyle w:val="C3"/>
          <w:rtl w:val="0"/>
        </w:rPr>
      </w:pPr>
    </w:p>
    <w:p>
      <w:pPr>
        <w:pStyle w:val="P17"/>
        <w:framePr w:w="6658" w:h="249" w:hRule="exact" w:wrap="none" w:vAnchor="page" w:hAnchor="margin" w:x="71" w:y="7897"/>
        <w:rPr>
          <w:rStyle w:val="C13"/>
          <w:rtl w:val="0"/>
        </w:rPr>
      </w:pPr>
      <w:r>
        <w:rPr>
          <w:rStyle w:val="C13"/>
          <w:rtl w:val="0"/>
        </w:rPr>
        <w:t>d) Stratifikovat osivo a zdůvodnit význam této činnosti</w:t>
      </w:r>
    </w:p>
    <w:p>
      <w:pPr>
        <w:pStyle w:val="P30"/>
        <w:framePr w:w="3921" w:h="376" w:hRule="exact" w:wrap="none" w:vAnchor="page" w:hAnchor="margin" w:x="6800" w:y="7841"/>
        <w:rPr>
          <w:rStyle w:val="C3"/>
          <w:rtl w:val="0"/>
        </w:rPr>
      </w:pPr>
    </w:p>
    <w:p>
      <w:pPr>
        <w:pStyle w:val="P31"/>
        <w:framePr w:w="3839" w:h="249" w:hRule="exact" w:wrap="none" w:vAnchor="page" w:hAnchor="margin" w:x="6856" w:y="7897"/>
        <w:rPr>
          <w:rStyle w:val="C22"/>
          <w:rtl w:val="0"/>
        </w:rPr>
      </w:pPr>
      <w:r>
        <w:rPr>
          <w:rStyle w:val="C22"/>
          <w:rtl w:val="0"/>
        </w:rPr>
        <w:t>Praktické předvedení a ústní ověření</w:t>
      </w:r>
    </w:p>
    <w:p>
      <w:pPr>
        <w:pStyle w:val="P12"/>
        <w:framePr w:w="6710" w:h="607" w:hRule="exact" w:wrap="none" w:vAnchor="page" w:hAnchor="margin" w:x="45" w:y="8217"/>
        <w:rPr>
          <w:rStyle w:val="C3"/>
          <w:rtl w:val="0"/>
        </w:rPr>
      </w:pPr>
    </w:p>
    <w:p>
      <w:pPr>
        <w:pStyle w:val="P13"/>
        <w:framePr w:w="6658" w:h="480" w:hRule="exact" w:wrap="none" w:vAnchor="page" w:hAnchor="margin" w:x="71" w:y="8273"/>
        <w:rPr>
          <w:rStyle w:val="C11"/>
          <w:rtl w:val="0"/>
        </w:rPr>
      </w:pPr>
      <w:r>
        <w:rPr>
          <w:rStyle w:val="C11"/>
          <w:rtl w:val="0"/>
        </w:rPr>
        <w:t>e) Provést přesazení školkařského výpěstku a zdůvodnit péči o něj v závislosti na technologickém postupu</w:t>
      </w:r>
    </w:p>
    <w:p>
      <w:pPr>
        <w:pStyle w:val="P28"/>
        <w:framePr w:w="3921" w:h="607" w:hRule="exact" w:wrap="none" w:vAnchor="page" w:hAnchor="margin" w:x="6800" w:y="8217"/>
        <w:rPr>
          <w:rStyle w:val="C3"/>
          <w:rtl w:val="0"/>
        </w:rPr>
      </w:pPr>
    </w:p>
    <w:p>
      <w:pPr>
        <w:pStyle w:val="P29"/>
        <w:framePr w:w="3839" w:h="480" w:hRule="exact" w:wrap="none" w:vAnchor="page" w:hAnchor="margin" w:x="6856" w:y="8273"/>
        <w:rPr>
          <w:rStyle w:val="C21"/>
          <w:rtl w:val="0"/>
        </w:rPr>
      </w:pPr>
      <w:r>
        <w:rPr>
          <w:rStyle w:val="C21"/>
          <w:rtl w:val="0"/>
        </w:rPr>
        <w:t>Praktické předvedení a ústní ověření</w:t>
      </w:r>
    </w:p>
    <w:p>
      <w:pPr>
        <w:pStyle w:val="P32"/>
        <w:framePr w:w="10710" w:h="248" w:hRule="exact" w:wrap="none" w:vAnchor="page" w:hAnchor="margin" w:x="28" w:y="8938"/>
        <w:rPr>
          <w:rStyle w:val="C23"/>
          <w:rtl w:val="0"/>
        </w:rPr>
      </w:pPr>
      <w:r>
        <w:rPr>
          <w:rStyle w:val="C23"/>
          <w:rtl w:val="0"/>
        </w:rPr>
        <w:t>Je třeba splnit všechna kritéria.</w:t>
      </w:r>
    </w:p>
    <w:p>
      <w:pPr>
        <w:pStyle w:val="P23"/>
        <w:framePr w:w="10710" w:h="340" w:hRule="exact" w:wrap="none" w:vAnchor="page" w:hAnchor="margin" w:x="28" w:y="9373"/>
        <w:rPr>
          <w:rStyle w:val="C18"/>
          <w:rtl w:val="0"/>
        </w:rPr>
      </w:pPr>
      <w:r>
        <w:rPr>
          <w:rStyle w:val="C18"/>
          <w:rtl w:val="0"/>
        </w:rPr>
        <w:t>Pěstování dřevin v kontejnerech</w:t>
      </w:r>
    </w:p>
    <w:p>
      <w:pPr>
        <w:pStyle w:val="P24"/>
        <w:framePr w:w="6713" w:h="376" w:hRule="exact" w:wrap="none" w:vAnchor="page" w:hAnchor="margin" w:x="45" w:y="9812"/>
        <w:rPr>
          <w:rStyle w:val="C3"/>
          <w:rtl w:val="0"/>
        </w:rPr>
      </w:pPr>
    </w:p>
    <w:p>
      <w:pPr>
        <w:pStyle w:val="P25"/>
        <w:framePr w:w="6661" w:h="249" w:hRule="exact" w:wrap="none" w:vAnchor="page" w:hAnchor="margin" w:x="71" w:y="9883"/>
        <w:rPr>
          <w:rStyle w:val="C19"/>
          <w:rtl w:val="0"/>
        </w:rPr>
      </w:pPr>
      <w:r>
        <w:rPr>
          <w:rStyle w:val="C19"/>
          <w:rtl w:val="0"/>
        </w:rPr>
        <w:t>Kritéria hodnocení</w:t>
      </w:r>
    </w:p>
    <w:p>
      <w:pPr>
        <w:pStyle w:val="P26"/>
        <w:framePr w:w="3918" w:h="376" w:hRule="exact" w:wrap="none" w:vAnchor="page" w:hAnchor="margin" w:x="6803" w:y="9812"/>
        <w:rPr>
          <w:rStyle w:val="C3"/>
          <w:rtl w:val="0"/>
        </w:rPr>
      </w:pPr>
    </w:p>
    <w:p>
      <w:pPr>
        <w:pStyle w:val="P27"/>
        <w:framePr w:w="3836" w:h="249" w:hRule="exact" w:wrap="none" w:vAnchor="page" w:hAnchor="margin" w:x="6859" w:y="9883"/>
        <w:rPr>
          <w:rStyle w:val="C20"/>
          <w:rtl w:val="0"/>
        </w:rPr>
      </w:pPr>
      <w:r>
        <w:rPr>
          <w:rStyle w:val="C20"/>
          <w:rtl w:val="0"/>
        </w:rPr>
        <w:t>Způsoby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a) Přesadit dřeviny včetně přípravy rostlin a jejich ošetření</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b) Obsluhovat kontejnerovací stroj</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w:t>
      </w:r>
    </w:p>
    <w:p>
      <w:pPr>
        <w:pStyle w:val="P32"/>
        <w:framePr w:w="10710" w:h="248" w:hRule="exact" w:wrap="none" w:vAnchor="page" w:hAnchor="margin" w:x="28" w:y="11055"/>
        <w:rPr>
          <w:rStyle w:val="C23"/>
          <w:rtl w:val="0"/>
        </w:rPr>
      </w:pPr>
      <w:r>
        <w:rPr>
          <w:rStyle w:val="C23"/>
          <w:rtl w:val="0"/>
        </w:rPr>
        <w:t>Je třeba splnit obě kritéria.</w:t>
      </w:r>
    </w:p>
    <w:p>
      <w:pPr>
        <w:pStyle w:val="P23"/>
        <w:framePr w:w="10710" w:h="340" w:hRule="exact" w:wrap="none" w:vAnchor="page" w:hAnchor="margin" w:x="28" w:y="11490"/>
        <w:rPr>
          <w:rStyle w:val="C18"/>
          <w:rtl w:val="0"/>
        </w:rPr>
      </w:pPr>
      <w:r>
        <w:rPr>
          <w:rStyle w:val="C18"/>
          <w:rtl w:val="0"/>
        </w:rPr>
        <w:t>Ošetřování školkařského materiálu včetně řezů</w:t>
      </w:r>
    </w:p>
    <w:p>
      <w:pPr>
        <w:pStyle w:val="P24"/>
        <w:framePr w:w="6713" w:h="376" w:hRule="exact" w:wrap="none" w:vAnchor="page" w:hAnchor="margin" w:x="45" w:y="11930"/>
        <w:rPr>
          <w:rStyle w:val="C3"/>
          <w:rtl w:val="0"/>
        </w:rPr>
      </w:pPr>
    </w:p>
    <w:p>
      <w:pPr>
        <w:pStyle w:val="P25"/>
        <w:framePr w:w="6661" w:h="249" w:hRule="exact" w:wrap="none" w:vAnchor="page" w:hAnchor="margin" w:x="71" w:y="12001"/>
        <w:rPr>
          <w:rStyle w:val="C19"/>
          <w:rtl w:val="0"/>
        </w:rPr>
      </w:pPr>
      <w:r>
        <w:rPr>
          <w:rStyle w:val="C19"/>
          <w:rtl w:val="0"/>
        </w:rPr>
        <w:t>Kritéria hodnocení</w:t>
      </w:r>
    </w:p>
    <w:p>
      <w:pPr>
        <w:pStyle w:val="P26"/>
        <w:framePr w:w="3918" w:h="376" w:hRule="exact" w:wrap="none" w:vAnchor="page" w:hAnchor="margin" w:x="6803" w:y="11930"/>
        <w:rPr>
          <w:rStyle w:val="C3"/>
          <w:rtl w:val="0"/>
        </w:rPr>
      </w:pPr>
    </w:p>
    <w:p>
      <w:pPr>
        <w:pStyle w:val="P27"/>
        <w:framePr w:w="3836" w:h="249" w:hRule="exact" w:wrap="none" w:vAnchor="page" w:hAnchor="margin" w:x="6859" w:y="12001"/>
        <w:rPr>
          <w:rStyle w:val="C20"/>
          <w:rtl w:val="0"/>
        </w:rPr>
      </w:pPr>
      <w:r>
        <w:rPr>
          <w:rStyle w:val="C20"/>
          <w:rtl w:val="0"/>
        </w:rPr>
        <w:t>Způsoby ověření</w:t>
      </w:r>
    </w:p>
    <w:p>
      <w:pPr>
        <w:pStyle w:val="P12"/>
        <w:framePr w:w="6710" w:h="831" w:hRule="exact" w:wrap="none" w:vAnchor="page" w:hAnchor="margin" w:x="45" w:y="12306"/>
        <w:rPr>
          <w:rStyle w:val="C3"/>
          <w:rtl w:val="0"/>
        </w:rPr>
      </w:pPr>
    </w:p>
    <w:p>
      <w:pPr>
        <w:pStyle w:val="P13"/>
        <w:framePr w:w="6658" w:h="704" w:hRule="exact" w:wrap="none" w:vAnchor="page" w:hAnchor="margin" w:x="71" w:y="12362"/>
        <w:rPr>
          <w:rStyle w:val="C11"/>
          <w:rtl w:val="0"/>
        </w:rPr>
      </w:pPr>
      <w:r>
        <w:rPr>
          <w:rStyle w:val="C11"/>
          <w:rtl w:val="0"/>
        </w:rPr>
        <w:t>a) Provést ošetření okrasných a ovocných dřevin pěstovaných ve školce (např. okopávka, odplevelení, kypření, zálivka, přihnojení, vyvazování) a zdůvodnit potřebu jednotlivých pěstitelských opatření</w:t>
      </w:r>
    </w:p>
    <w:p>
      <w:pPr>
        <w:pStyle w:val="P28"/>
        <w:framePr w:w="3921" w:h="831" w:hRule="exact" w:wrap="none" w:vAnchor="page" w:hAnchor="margin" w:x="6800" w:y="12306"/>
        <w:rPr>
          <w:rStyle w:val="C3"/>
          <w:rtl w:val="0"/>
        </w:rPr>
      </w:pPr>
    </w:p>
    <w:p>
      <w:pPr>
        <w:pStyle w:val="P29"/>
        <w:framePr w:w="3839" w:h="704" w:hRule="exact" w:wrap="none" w:vAnchor="page" w:hAnchor="margin" w:x="6856" w:y="12362"/>
        <w:rPr>
          <w:rStyle w:val="C21"/>
          <w:rtl w:val="0"/>
        </w:rPr>
      </w:pPr>
      <w:r>
        <w:rPr>
          <w:rStyle w:val="C21"/>
          <w:rtl w:val="0"/>
        </w:rPr>
        <w:t>Praktické předvedení a ústní ověření</w:t>
      </w:r>
    </w:p>
    <w:p>
      <w:pPr>
        <w:pStyle w:val="P16"/>
        <w:framePr w:w="6710" w:h="607" w:hRule="exact" w:wrap="none" w:vAnchor="page" w:hAnchor="margin" w:x="45" w:y="13137"/>
        <w:rPr>
          <w:rStyle w:val="C3"/>
          <w:rtl w:val="0"/>
        </w:rPr>
      </w:pPr>
    </w:p>
    <w:p>
      <w:pPr>
        <w:pStyle w:val="P17"/>
        <w:framePr w:w="6658" w:h="480" w:hRule="exact" w:wrap="none" w:vAnchor="page" w:hAnchor="margin" w:x="71" w:y="13193"/>
        <w:rPr>
          <w:rStyle w:val="C13"/>
          <w:rtl w:val="0"/>
        </w:rPr>
      </w:pPr>
      <w:r>
        <w:rPr>
          <w:rStyle w:val="C13"/>
          <w:rtl w:val="0"/>
        </w:rPr>
        <w:t>b) Určit způsob řezu, provést řez a zdůvodnit potřebu řezu u konkrétního školkařského materiálu</w:t>
      </w:r>
    </w:p>
    <w:p>
      <w:pPr>
        <w:pStyle w:val="P30"/>
        <w:framePr w:w="3921" w:h="607" w:hRule="exact" w:wrap="none" w:vAnchor="page" w:hAnchor="margin" w:x="6800" w:y="13137"/>
        <w:rPr>
          <w:rStyle w:val="C3"/>
          <w:rtl w:val="0"/>
        </w:rPr>
      </w:pPr>
    </w:p>
    <w:p>
      <w:pPr>
        <w:pStyle w:val="P31"/>
        <w:framePr w:w="3839" w:h="480" w:hRule="exact" w:wrap="none" w:vAnchor="page" w:hAnchor="margin" w:x="6856" w:y="13193"/>
        <w:rPr>
          <w:rStyle w:val="C22"/>
          <w:rtl w:val="0"/>
        </w:rPr>
      </w:pPr>
      <w:r>
        <w:rPr>
          <w:rStyle w:val="C22"/>
          <w:rtl w:val="0"/>
        </w:rPr>
        <w:t>Praktické předvedení a ústní ověření</w:t>
      </w:r>
    </w:p>
    <w:p>
      <w:pPr>
        <w:pStyle w:val="P12"/>
        <w:framePr w:w="6710" w:h="376" w:hRule="exact" w:wrap="none" w:vAnchor="page" w:hAnchor="margin" w:x="45" w:y="13744"/>
        <w:rPr>
          <w:rStyle w:val="C3"/>
          <w:rtl w:val="0"/>
        </w:rPr>
      </w:pPr>
    </w:p>
    <w:p>
      <w:pPr>
        <w:pStyle w:val="P13"/>
        <w:framePr w:w="6658" w:h="249" w:hRule="exact" w:wrap="none" w:vAnchor="page" w:hAnchor="margin" w:x="71" w:y="13800"/>
        <w:rPr>
          <w:rStyle w:val="C11"/>
          <w:rtl w:val="0"/>
        </w:rPr>
      </w:pPr>
      <w:r>
        <w:rPr>
          <w:rStyle w:val="C11"/>
          <w:rtl w:val="0"/>
        </w:rPr>
        <w:t>c) Ošetřit alejové stromy, včetně přesazení strojem, zajištění opěry a řezu</w:t>
      </w:r>
    </w:p>
    <w:p>
      <w:pPr>
        <w:pStyle w:val="P28"/>
        <w:framePr w:w="3921" w:h="376" w:hRule="exact" w:wrap="none" w:vAnchor="page" w:hAnchor="margin" w:x="6800" w:y="13744"/>
        <w:rPr>
          <w:rStyle w:val="C3"/>
          <w:rtl w:val="0"/>
        </w:rPr>
      </w:pPr>
    </w:p>
    <w:p>
      <w:pPr>
        <w:pStyle w:val="P29"/>
        <w:framePr w:w="3839" w:h="249" w:hRule="exact" w:wrap="none" w:vAnchor="page" w:hAnchor="margin" w:x="6856" w:y="13800"/>
        <w:rPr>
          <w:rStyle w:val="C21"/>
          <w:rtl w:val="0"/>
        </w:rPr>
      </w:pPr>
      <w:r>
        <w:rPr>
          <w:rStyle w:val="C21"/>
          <w:rtl w:val="0"/>
        </w:rPr>
        <w:t>Praktické předvedení a ústní ověření</w:t>
      </w:r>
    </w:p>
    <w:p>
      <w:pPr>
        <w:pStyle w:val="P32"/>
        <w:framePr w:w="10710" w:h="248" w:hRule="exact" w:wrap="none" w:vAnchor="page" w:hAnchor="margin" w:x="28" w:y="142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Školkař, 29.10.2026 0:02:51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Dobývání, třídění a expedice školkařských výpěstků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dobývání u okrasných nebo ovocných výpěstků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Roztřídit školkařské výpěstky podle zadaných kritérií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722"/>
        <w:rPr>
          <w:rStyle w:val="C3"/>
          <w:rtl w:val="0"/>
        </w:rPr>
      </w:pPr>
    </w:p>
    <w:p>
      <w:pPr>
        <w:pStyle w:val="P13"/>
        <w:framePr w:w="6658" w:h="480" w:hRule="exact" w:wrap="none" w:vAnchor="page" w:hAnchor="margin" w:x="71" w:y="3778"/>
        <w:rPr>
          <w:rStyle w:val="C11"/>
          <w:rtl w:val="0"/>
        </w:rPr>
      </w:pPr>
      <w:r>
        <w:rPr>
          <w:rStyle w:val="C11"/>
          <w:rtl w:val="0"/>
        </w:rPr>
        <w:t>c) Připravit výpěstky pro expedici, zvolit vhodný způsob označení druhu a balení, včetně vyhotovení příslušných dokladů</w:t>
      </w:r>
    </w:p>
    <w:p>
      <w:pPr>
        <w:pStyle w:val="P28"/>
        <w:framePr w:w="3921" w:h="607" w:hRule="exact" w:wrap="none" w:vAnchor="page" w:hAnchor="margin" w:x="6800" w:y="3722"/>
        <w:rPr>
          <w:rStyle w:val="C3"/>
          <w:rtl w:val="0"/>
        </w:rPr>
      </w:pPr>
    </w:p>
    <w:p>
      <w:pPr>
        <w:pStyle w:val="P29"/>
        <w:framePr w:w="3839" w:h="480" w:hRule="exact" w:wrap="none" w:vAnchor="page" w:hAnchor="margin" w:x="6856" w:y="3778"/>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Ošetřování rostlin ručním nářadím</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607" w:hRule="exact" w:wrap="none" w:vAnchor="page" w:hAnchor="margin" w:x="45" w:y="5694"/>
        <w:rPr>
          <w:rStyle w:val="C3"/>
          <w:rtl w:val="0"/>
        </w:rPr>
      </w:pPr>
    </w:p>
    <w:p>
      <w:pPr>
        <w:pStyle w:val="P13"/>
        <w:framePr w:w="6658" w:h="480" w:hRule="exact" w:wrap="none" w:vAnchor="page" w:hAnchor="margin" w:x="71" w:y="5750"/>
        <w:rPr>
          <w:rStyle w:val="C11"/>
          <w:rtl w:val="0"/>
        </w:rPr>
      </w:pPr>
      <w:r>
        <w:rPr>
          <w:rStyle w:val="C11"/>
          <w:rtl w:val="0"/>
        </w:rPr>
        <w:t>a) Provádět základní kultivační práce (okopávka, pletí odplevelování, rytí, hrabání) a zdůvodnit význam jednotlivých činností</w:t>
      </w:r>
    </w:p>
    <w:p>
      <w:pPr>
        <w:pStyle w:val="P28"/>
        <w:framePr w:w="3921" w:h="607" w:hRule="exact" w:wrap="none" w:vAnchor="page" w:hAnchor="margin" w:x="6800" w:y="5694"/>
        <w:rPr>
          <w:rStyle w:val="C3"/>
          <w:rtl w:val="0"/>
        </w:rPr>
      </w:pPr>
    </w:p>
    <w:p>
      <w:pPr>
        <w:pStyle w:val="P29"/>
        <w:framePr w:w="3839" w:h="480" w:hRule="exact" w:wrap="none" w:vAnchor="page" w:hAnchor="margin" w:x="6856" w:y="5750"/>
        <w:rPr>
          <w:rStyle w:val="C21"/>
          <w:rtl w:val="0"/>
        </w:rPr>
      </w:pPr>
      <w:r>
        <w:rPr>
          <w:rStyle w:val="C21"/>
          <w:rtl w:val="0"/>
        </w:rPr>
        <w:t>Praktické předvedení a ústní ověření</w:t>
      </w:r>
    </w:p>
    <w:p>
      <w:pPr>
        <w:pStyle w:val="P32"/>
        <w:framePr w:w="10710" w:h="248" w:hRule="exact" w:wrap="none" w:vAnchor="page" w:hAnchor="margin" w:x="28" w:y="6414"/>
        <w:rPr>
          <w:rStyle w:val="C23"/>
          <w:rtl w:val="0"/>
        </w:rPr>
      </w:pPr>
      <w:r>
        <w:rPr>
          <w:rStyle w:val="C23"/>
          <w:rtl w:val="0"/>
        </w:rPr>
        <w:t>Je třeba splnit toto kritérium.</w:t>
      </w:r>
    </w:p>
    <w:p>
      <w:pPr>
        <w:pStyle w:val="P23"/>
        <w:framePr w:w="10710" w:h="340" w:hRule="exact" w:wrap="none" w:vAnchor="page" w:hAnchor="margin" w:x="28" w:y="6849"/>
        <w:rPr>
          <w:rStyle w:val="C18"/>
          <w:rtl w:val="0"/>
        </w:rPr>
      </w:pPr>
      <w:r>
        <w:rPr>
          <w:rStyle w:val="C18"/>
          <w:rtl w:val="0"/>
        </w:rPr>
        <w:t>Řízení a obsluha traktorů a jiné mechanizace</w:t>
      </w:r>
    </w:p>
    <w:p>
      <w:pPr>
        <w:pStyle w:val="P24"/>
        <w:framePr w:w="6713" w:h="376" w:hRule="exact" w:wrap="none" w:vAnchor="page" w:hAnchor="margin" w:x="45" w:y="7289"/>
        <w:rPr>
          <w:rStyle w:val="C3"/>
          <w:rtl w:val="0"/>
        </w:rPr>
      </w:pPr>
    </w:p>
    <w:p>
      <w:pPr>
        <w:pStyle w:val="P25"/>
        <w:framePr w:w="6661" w:h="249" w:hRule="exact" w:wrap="none" w:vAnchor="page" w:hAnchor="margin" w:x="71" w:y="7360"/>
        <w:rPr>
          <w:rStyle w:val="C19"/>
          <w:rtl w:val="0"/>
        </w:rPr>
      </w:pPr>
      <w:r>
        <w:rPr>
          <w:rStyle w:val="C19"/>
          <w:rtl w:val="0"/>
        </w:rPr>
        <w:t>Kritéria hodnocení</w:t>
      </w:r>
    </w:p>
    <w:p>
      <w:pPr>
        <w:pStyle w:val="P26"/>
        <w:framePr w:w="3918" w:h="376" w:hRule="exact" w:wrap="none" w:vAnchor="page" w:hAnchor="margin" w:x="6803" w:y="7289"/>
        <w:rPr>
          <w:rStyle w:val="C3"/>
          <w:rtl w:val="0"/>
        </w:rPr>
      </w:pPr>
    </w:p>
    <w:p>
      <w:pPr>
        <w:pStyle w:val="P27"/>
        <w:framePr w:w="3836" w:h="249" w:hRule="exact" w:wrap="none" w:vAnchor="page" w:hAnchor="margin" w:x="6859" w:y="7360"/>
        <w:rPr>
          <w:rStyle w:val="C20"/>
          <w:rtl w:val="0"/>
        </w:rPr>
      </w:pPr>
      <w:r>
        <w:rPr>
          <w:rStyle w:val="C20"/>
          <w:rtl w:val="0"/>
        </w:rPr>
        <w:t>Způsoby ověření</w:t>
      </w:r>
    </w:p>
    <w:p>
      <w:pPr>
        <w:pStyle w:val="P12"/>
        <w:framePr w:w="6710" w:h="376" w:hRule="exact" w:wrap="none" w:vAnchor="page" w:hAnchor="margin" w:x="45" w:y="7665"/>
        <w:rPr>
          <w:rStyle w:val="C3"/>
          <w:rtl w:val="0"/>
        </w:rPr>
      </w:pPr>
    </w:p>
    <w:p>
      <w:pPr>
        <w:pStyle w:val="P13"/>
        <w:framePr w:w="6658" w:h="249" w:hRule="exact" w:wrap="none" w:vAnchor="page" w:hAnchor="margin" w:x="71" w:y="7721"/>
        <w:rPr>
          <w:rStyle w:val="C11"/>
          <w:rtl w:val="0"/>
        </w:rPr>
      </w:pPr>
      <w:r>
        <w:rPr>
          <w:rStyle w:val="C11"/>
          <w:rtl w:val="0"/>
        </w:rPr>
        <w:t>a) Zapojit kultivační nářadí za traktor</w:t>
      </w:r>
    </w:p>
    <w:p>
      <w:pPr>
        <w:pStyle w:val="P28"/>
        <w:framePr w:w="3921" w:h="376" w:hRule="exact" w:wrap="none" w:vAnchor="page" w:hAnchor="margin" w:x="6800" w:y="7665"/>
        <w:rPr>
          <w:rStyle w:val="C3"/>
          <w:rtl w:val="0"/>
        </w:rPr>
      </w:pPr>
    </w:p>
    <w:p>
      <w:pPr>
        <w:pStyle w:val="P29"/>
        <w:framePr w:w="3839" w:h="249" w:hRule="exact" w:wrap="none" w:vAnchor="page" w:hAnchor="margin" w:x="6856" w:y="7721"/>
        <w:rPr>
          <w:rStyle w:val="C21"/>
          <w:rtl w:val="0"/>
        </w:rPr>
      </w:pPr>
      <w:r>
        <w:rPr>
          <w:rStyle w:val="C21"/>
          <w:rtl w:val="0"/>
        </w:rPr>
        <w:t>Praktické předvedení</w:t>
      </w:r>
    </w:p>
    <w:p>
      <w:pPr>
        <w:pStyle w:val="P16"/>
        <w:framePr w:w="6710" w:h="376" w:hRule="exact" w:wrap="none" w:vAnchor="page" w:hAnchor="margin" w:x="45" w:y="8041"/>
        <w:rPr>
          <w:rStyle w:val="C3"/>
          <w:rtl w:val="0"/>
        </w:rPr>
      </w:pPr>
    </w:p>
    <w:p>
      <w:pPr>
        <w:pStyle w:val="P17"/>
        <w:framePr w:w="6658" w:h="249" w:hRule="exact" w:wrap="none" w:vAnchor="page" w:hAnchor="margin" w:x="71" w:y="8097"/>
        <w:rPr>
          <w:rStyle w:val="C13"/>
          <w:rtl w:val="0"/>
        </w:rPr>
      </w:pPr>
      <w:r>
        <w:rPr>
          <w:rStyle w:val="C13"/>
          <w:rtl w:val="0"/>
        </w:rPr>
        <w:t>b) Kultivovat meziřádkový prostor např. pomocí traktoru a plečky</w:t>
      </w:r>
    </w:p>
    <w:p>
      <w:pPr>
        <w:pStyle w:val="P30"/>
        <w:framePr w:w="3921" w:h="376" w:hRule="exact" w:wrap="none" w:vAnchor="page" w:hAnchor="margin" w:x="6800" w:y="8041"/>
        <w:rPr>
          <w:rStyle w:val="C3"/>
          <w:rtl w:val="0"/>
        </w:rPr>
      </w:pPr>
    </w:p>
    <w:p>
      <w:pPr>
        <w:pStyle w:val="P31"/>
        <w:framePr w:w="3839" w:h="249" w:hRule="exact" w:wrap="none" w:vAnchor="page" w:hAnchor="margin" w:x="6856" w:y="8097"/>
        <w:rPr>
          <w:rStyle w:val="C22"/>
          <w:rtl w:val="0"/>
        </w:rPr>
      </w:pPr>
      <w:r>
        <w:rPr>
          <w:rStyle w:val="C22"/>
          <w:rtl w:val="0"/>
        </w:rPr>
        <w:t>Praktické předvedení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c) Provést sekání trávníku pomocí vhodné mechanizace</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32"/>
        <w:framePr w:w="10710" w:h="248" w:hRule="exact" w:wrap="none" w:vAnchor="page" w:hAnchor="margin" w:x="28" w:y="8907"/>
        <w:rPr>
          <w:rStyle w:val="C23"/>
          <w:rtl w:val="0"/>
        </w:rPr>
      </w:pPr>
      <w:r>
        <w:rPr>
          <w:rStyle w:val="C23"/>
          <w:rtl w:val="0"/>
        </w:rPr>
        <w:t>Je třeba splnit všechna kritéria.</w:t>
      </w:r>
    </w:p>
    <w:p>
      <w:pPr>
        <w:pStyle w:val="P23"/>
        <w:framePr w:w="10710" w:h="340" w:hRule="exact" w:wrap="none" w:vAnchor="page" w:hAnchor="margin" w:x="28" w:y="9343"/>
        <w:rPr>
          <w:rStyle w:val="C18"/>
          <w:rtl w:val="0"/>
        </w:rPr>
      </w:pPr>
      <w:r>
        <w:rPr>
          <w:rStyle w:val="C18"/>
          <w:rtl w:val="0"/>
        </w:rPr>
        <w:t>Množení, ošetřování podnoží pro ovocné dřeviny</w:t>
      </w:r>
    </w:p>
    <w:p>
      <w:pPr>
        <w:pStyle w:val="P24"/>
        <w:framePr w:w="6713" w:h="376" w:hRule="exact" w:wrap="none" w:vAnchor="page" w:hAnchor="margin" w:x="45" w:y="9782"/>
        <w:rPr>
          <w:rStyle w:val="C3"/>
          <w:rtl w:val="0"/>
        </w:rPr>
      </w:pPr>
    </w:p>
    <w:p>
      <w:pPr>
        <w:pStyle w:val="P25"/>
        <w:framePr w:w="6661" w:h="249" w:hRule="exact" w:wrap="none" w:vAnchor="page" w:hAnchor="margin" w:x="71" w:y="9853"/>
        <w:rPr>
          <w:rStyle w:val="C19"/>
          <w:rtl w:val="0"/>
        </w:rPr>
      </w:pPr>
      <w:r>
        <w:rPr>
          <w:rStyle w:val="C19"/>
          <w:rtl w:val="0"/>
        </w:rPr>
        <w:t>Kritéria hodnocení</w:t>
      </w:r>
    </w:p>
    <w:p>
      <w:pPr>
        <w:pStyle w:val="P26"/>
        <w:framePr w:w="3918" w:h="376" w:hRule="exact" w:wrap="none" w:vAnchor="page" w:hAnchor="margin" w:x="6803" w:y="9782"/>
        <w:rPr>
          <w:rStyle w:val="C3"/>
          <w:rtl w:val="0"/>
        </w:rPr>
      </w:pPr>
    </w:p>
    <w:p>
      <w:pPr>
        <w:pStyle w:val="P27"/>
        <w:framePr w:w="3836" w:h="249" w:hRule="exact" w:wrap="none" w:vAnchor="page" w:hAnchor="margin" w:x="6859" w:y="9853"/>
        <w:rPr>
          <w:rStyle w:val="C20"/>
          <w:rtl w:val="0"/>
        </w:rPr>
      </w:pPr>
      <w:r>
        <w:rPr>
          <w:rStyle w:val="C20"/>
          <w:rtl w:val="0"/>
        </w:rPr>
        <w:t>Způsoby ověření</w:t>
      </w:r>
    </w:p>
    <w:p>
      <w:pPr>
        <w:pStyle w:val="P12"/>
        <w:framePr w:w="6710" w:h="376" w:hRule="exact" w:wrap="none" w:vAnchor="page" w:hAnchor="margin" w:x="45" w:y="10158"/>
        <w:rPr>
          <w:rStyle w:val="C3"/>
          <w:rtl w:val="0"/>
        </w:rPr>
      </w:pPr>
    </w:p>
    <w:p>
      <w:pPr>
        <w:pStyle w:val="P13"/>
        <w:framePr w:w="6658" w:h="249" w:hRule="exact" w:wrap="none" w:vAnchor="page" w:hAnchor="margin" w:x="71" w:y="10214"/>
        <w:rPr>
          <w:rStyle w:val="C11"/>
          <w:rtl w:val="0"/>
        </w:rPr>
      </w:pPr>
      <w:r>
        <w:rPr>
          <w:rStyle w:val="C11"/>
          <w:rtl w:val="0"/>
        </w:rPr>
        <w:t>a) Popsat základní sortiment podnoží pro ovocné i okrasné dřeviny</w:t>
      </w:r>
    </w:p>
    <w:p>
      <w:pPr>
        <w:pStyle w:val="P28"/>
        <w:framePr w:w="3921" w:h="376" w:hRule="exact" w:wrap="none" w:vAnchor="page" w:hAnchor="margin" w:x="6800" w:y="10158"/>
        <w:rPr>
          <w:rStyle w:val="C3"/>
          <w:rtl w:val="0"/>
        </w:rPr>
      </w:pPr>
    </w:p>
    <w:p>
      <w:pPr>
        <w:pStyle w:val="P29"/>
        <w:framePr w:w="3839" w:h="249" w:hRule="exact" w:wrap="none" w:vAnchor="page" w:hAnchor="margin" w:x="6856" w:y="10214"/>
        <w:rPr>
          <w:rStyle w:val="C21"/>
          <w:rtl w:val="0"/>
        </w:rPr>
      </w:pPr>
      <w:r>
        <w:rPr>
          <w:rStyle w:val="C21"/>
          <w:rtl w:val="0"/>
        </w:rPr>
        <w:t>Ústní ověření</w:t>
      </w:r>
    </w:p>
    <w:p>
      <w:pPr>
        <w:pStyle w:val="P16"/>
        <w:framePr w:w="6710" w:h="607" w:hRule="exact" w:wrap="none" w:vAnchor="page" w:hAnchor="margin" w:x="45" w:y="10534"/>
        <w:rPr>
          <w:rStyle w:val="C3"/>
          <w:rtl w:val="0"/>
        </w:rPr>
      </w:pPr>
    </w:p>
    <w:p>
      <w:pPr>
        <w:pStyle w:val="P17"/>
        <w:framePr w:w="6658" w:h="480" w:hRule="exact" w:wrap="none" w:vAnchor="page" w:hAnchor="margin" w:x="71" w:y="10590"/>
        <w:rPr>
          <w:rStyle w:val="C13"/>
          <w:rtl w:val="0"/>
        </w:rPr>
      </w:pPr>
      <w:r>
        <w:rPr>
          <w:rStyle w:val="C13"/>
          <w:rtl w:val="0"/>
        </w:rPr>
        <w:t>b) Popsat jednotlivé způsoby množení podnoží a předvést minimálně jeden z nich</w:t>
      </w:r>
    </w:p>
    <w:p>
      <w:pPr>
        <w:pStyle w:val="P30"/>
        <w:framePr w:w="3921" w:h="607" w:hRule="exact" w:wrap="none" w:vAnchor="page" w:hAnchor="margin" w:x="6800" w:y="10534"/>
        <w:rPr>
          <w:rStyle w:val="C3"/>
          <w:rtl w:val="0"/>
        </w:rPr>
      </w:pPr>
    </w:p>
    <w:p>
      <w:pPr>
        <w:pStyle w:val="P31"/>
        <w:framePr w:w="3839" w:h="480" w:hRule="exact" w:wrap="none" w:vAnchor="page" w:hAnchor="margin" w:x="6856" w:y="10590"/>
        <w:rPr>
          <w:rStyle w:val="C22"/>
          <w:rtl w:val="0"/>
        </w:rPr>
      </w:pPr>
      <w:r>
        <w:rPr>
          <w:rStyle w:val="C22"/>
          <w:rtl w:val="0"/>
        </w:rPr>
        <w:t>Praktické předvedení a ústní ověření</w:t>
      </w:r>
    </w:p>
    <w:p>
      <w:pPr>
        <w:pStyle w:val="P12"/>
        <w:framePr w:w="6710" w:h="607" w:hRule="exact" w:wrap="none" w:vAnchor="page" w:hAnchor="margin" w:x="45" w:y="11141"/>
        <w:rPr>
          <w:rStyle w:val="C3"/>
          <w:rtl w:val="0"/>
        </w:rPr>
      </w:pPr>
    </w:p>
    <w:p>
      <w:pPr>
        <w:pStyle w:val="P13"/>
        <w:framePr w:w="6658" w:h="480" w:hRule="exact" w:wrap="none" w:vAnchor="page" w:hAnchor="margin" w:x="71" w:y="11197"/>
        <w:rPr>
          <w:rStyle w:val="C11"/>
          <w:rtl w:val="0"/>
        </w:rPr>
      </w:pPr>
      <w:r>
        <w:rPr>
          <w:rStyle w:val="C11"/>
          <w:rtl w:val="0"/>
        </w:rPr>
        <w:t>c) Ošetřit podnože a zdůvodnit technologický postup ošetřování v závislosti na způsobu množení a využití</w:t>
      </w:r>
    </w:p>
    <w:p>
      <w:pPr>
        <w:pStyle w:val="P28"/>
        <w:framePr w:w="3921" w:h="607" w:hRule="exact" w:wrap="none" w:vAnchor="page" w:hAnchor="margin" w:x="6800" w:y="11141"/>
        <w:rPr>
          <w:rStyle w:val="C3"/>
          <w:rtl w:val="0"/>
        </w:rPr>
      </w:pPr>
    </w:p>
    <w:p>
      <w:pPr>
        <w:pStyle w:val="P29"/>
        <w:framePr w:w="3839" w:h="480" w:hRule="exact" w:wrap="none" w:vAnchor="page" w:hAnchor="margin" w:x="6856" w:y="11197"/>
        <w:rPr>
          <w:rStyle w:val="C21"/>
          <w:rtl w:val="0"/>
        </w:rPr>
      </w:pPr>
      <w:r>
        <w:rPr>
          <w:rStyle w:val="C21"/>
          <w:rtl w:val="0"/>
        </w:rPr>
        <w:t>Praktické předvedení a ústní ověření</w:t>
      </w:r>
    </w:p>
    <w:p>
      <w:pPr>
        <w:pStyle w:val="P32"/>
        <w:framePr w:w="10710" w:h="248" w:hRule="exact" w:wrap="none" w:vAnchor="page" w:hAnchor="margin" w:x="28" w:y="11862"/>
        <w:rPr>
          <w:rStyle w:val="C23"/>
          <w:rtl w:val="0"/>
        </w:rPr>
      </w:pPr>
      <w:r>
        <w:rPr>
          <w:rStyle w:val="C23"/>
          <w:rtl w:val="0"/>
        </w:rPr>
        <w:t>Je třeba splnit všechna kritéria.</w:t>
      </w:r>
    </w:p>
    <w:p>
      <w:pPr>
        <w:pStyle w:val="P23"/>
        <w:framePr w:w="10710" w:h="340" w:hRule="exact" w:wrap="none" w:vAnchor="page" w:hAnchor="margin" w:x="28" w:y="12297"/>
        <w:rPr>
          <w:rStyle w:val="C18"/>
          <w:rtl w:val="0"/>
        </w:rPr>
      </w:pPr>
      <w:r>
        <w:rPr>
          <w:rStyle w:val="C18"/>
          <w:rtl w:val="0"/>
        </w:rPr>
        <w:t>Sklizeň, třídění a expedice podnoží</w:t>
      </w:r>
    </w:p>
    <w:p>
      <w:pPr>
        <w:pStyle w:val="P24"/>
        <w:framePr w:w="6713" w:h="376" w:hRule="exact" w:wrap="none" w:vAnchor="page" w:hAnchor="margin" w:x="45" w:y="12736"/>
        <w:rPr>
          <w:rStyle w:val="C3"/>
          <w:rtl w:val="0"/>
        </w:rPr>
      </w:pPr>
    </w:p>
    <w:p>
      <w:pPr>
        <w:pStyle w:val="P25"/>
        <w:framePr w:w="6661" w:h="249" w:hRule="exact" w:wrap="none" w:vAnchor="page" w:hAnchor="margin" w:x="71" w:y="12807"/>
        <w:rPr>
          <w:rStyle w:val="C19"/>
          <w:rtl w:val="0"/>
        </w:rPr>
      </w:pPr>
      <w:r>
        <w:rPr>
          <w:rStyle w:val="C19"/>
          <w:rtl w:val="0"/>
        </w:rPr>
        <w:t>Kritéria hodnocení</w:t>
      </w:r>
    </w:p>
    <w:p>
      <w:pPr>
        <w:pStyle w:val="P26"/>
        <w:framePr w:w="3918" w:h="376" w:hRule="exact" w:wrap="none" w:vAnchor="page" w:hAnchor="margin" w:x="6803" w:y="12736"/>
        <w:rPr>
          <w:rStyle w:val="C3"/>
          <w:rtl w:val="0"/>
        </w:rPr>
      </w:pPr>
    </w:p>
    <w:p>
      <w:pPr>
        <w:pStyle w:val="P27"/>
        <w:framePr w:w="3836" w:h="249" w:hRule="exact" w:wrap="none" w:vAnchor="page" w:hAnchor="margin" w:x="6859" w:y="12807"/>
        <w:rPr>
          <w:rStyle w:val="C20"/>
          <w:rtl w:val="0"/>
        </w:rPr>
      </w:pPr>
      <w:r>
        <w:rPr>
          <w:rStyle w:val="C20"/>
          <w:rtl w:val="0"/>
        </w:rPr>
        <w:t>Způsoby ověření</w:t>
      </w:r>
    </w:p>
    <w:p>
      <w:pPr>
        <w:pStyle w:val="P12"/>
        <w:framePr w:w="6710" w:h="376" w:hRule="exact" w:wrap="none" w:vAnchor="page" w:hAnchor="margin" w:x="45" w:y="13113"/>
        <w:rPr>
          <w:rStyle w:val="C3"/>
          <w:rtl w:val="0"/>
        </w:rPr>
      </w:pPr>
    </w:p>
    <w:p>
      <w:pPr>
        <w:pStyle w:val="P13"/>
        <w:framePr w:w="6658" w:h="249" w:hRule="exact" w:wrap="none" w:vAnchor="page" w:hAnchor="margin" w:x="71" w:y="13169"/>
        <w:rPr>
          <w:rStyle w:val="C11"/>
          <w:rtl w:val="0"/>
        </w:rPr>
      </w:pPr>
      <w:r>
        <w:rPr>
          <w:rStyle w:val="C11"/>
          <w:rtl w:val="0"/>
        </w:rPr>
        <w:t>a) Sklidit ovocné podnože v závislosti na způsobu množení</w:t>
      </w:r>
    </w:p>
    <w:p>
      <w:pPr>
        <w:pStyle w:val="P28"/>
        <w:framePr w:w="3921" w:h="376" w:hRule="exact" w:wrap="none" w:vAnchor="page" w:hAnchor="margin" w:x="6800" w:y="13113"/>
        <w:rPr>
          <w:rStyle w:val="C3"/>
          <w:rtl w:val="0"/>
        </w:rPr>
      </w:pPr>
    </w:p>
    <w:p>
      <w:pPr>
        <w:pStyle w:val="P29"/>
        <w:framePr w:w="3839" w:h="249" w:hRule="exact" w:wrap="none" w:vAnchor="page" w:hAnchor="margin" w:x="6856" w:y="13169"/>
        <w:rPr>
          <w:rStyle w:val="C21"/>
          <w:rtl w:val="0"/>
        </w:rPr>
      </w:pPr>
      <w:r>
        <w:rPr>
          <w:rStyle w:val="C21"/>
          <w:rtl w:val="0"/>
        </w:rPr>
        <w:t>Praktické předvedení</w:t>
      </w:r>
    </w:p>
    <w:p>
      <w:pPr>
        <w:pStyle w:val="P16"/>
        <w:framePr w:w="6710" w:h="607" w:hRule="exact" w:wrap="none" w:vAnchor="page" w:hAnchor="margin" w:x="45" w:y="13489"/>
        <w:rPr>
          <w:rStyle w:val="C3"/>
          <w:rtl w:val="0"/>
        </w:rPr>
      </w:pPr>
    </w:p>
    <w:p>
      <w:pPr>
        <w:pStyle w:val="P17"/>
        <w:framePr w:w="6658" w:h="480" w:hRule="exact" w:wrap="none" w:vAnchor="page" w:hAnchor="margin" w:x="71" w:y="13545"/>
        <w:rPr>
          <w:rStyle w:val="C13"/>
          <w:rtl w:val="0"/>
        </w:rPr>
      </w:pPr>
      <w:r>
        <w:rPr>
          <w:rStyle w:val="C13"/>
          <w:rtl w:val="0"/>
        </w:rPr>
        <w:t>b) Roztřídit podnože podle školkařských norem a vysvětlit zásady jejich třídění</w:t>
      </w:r>
    </w:p>
    <w:p>
      <w:pPr>
        <w:pStyle w:val="P30"/>
        <w:framePr w:w="3921" w:h="607" w:hRule="exact" w:wrap="none" w:vAnchor="page" w:hAnchor="margin" w:x="6800" w:y="13489"/>
        <w:rPr>
          <w:rStyle w:val="C3"/>
          <w:rtl w:val="0"/>
        </w:rPr>
      </w:pPr>
    </w:p>
    <w:p>
      <w:pPr>
        <w:pStyle w:val="P31"/>
        <w:framePr w:w="3839" w:h="480" w:hRule="exact" w:wrap="none" w:vAnchor="page" w:hAnchor="margin" w:x="6856" w:y="13545"/>
        <w:rPr>
          <w:rStyle w:val="C22"/>
          <w:rtl w:val="0"/>
        </w:rPr>
      </w:pPr>
      <w:r>
        <w:rPr>
          <w:rStyle w:val="C22"/>
          <w:rtl w:val="0"/>
        </w:rPr>
        <w:t>Praktické předvedení a ústní ověření</w:t>
      </w:r>
    </w:p>
    <w:p>
      <w:pPr>
        <w:pStyle w:val="P12"/>
        <w:framePr w:w="6710" w:h="607" w:hRule="exact" w:wrap="none" w:vAnchor="page" w:hAnchor="margin" w:x="45" w:y="14096"/>
        <w:rPr>
          <w:rStyle w:val="C3"/>
          <w:rtl w:val="0"/>
        </w:rPr>
      </w:pPr>
    </w:p>
    <w:p>
      <w:pPr>
        <w:pStyle w:val="P13"/>
        <w:framePr w:w="6658" w:h="480" w:hRule="exact" w:wrap="none" w:vAnchor="page" w:hAnchor="margin" w:x="71" w:y="14152"/>
        <w:rPr>
          <w:rStyle w:val="C11"/>
          <w:rtl w:val="0"/>
        </w:rPr>
      </w:pPr>
      <w:r>
        <w:rPr>
          <w:rStyle w:val="C11"/>
          <w:rtl w:val="0"/>
        </w:rPr>
        <w:t>c) Připravit podnože pro expedici, zvolit vhodný způsob balení včetně vyhotovení příslušných dokladů</w:t>
      </w:r>
    </w:p>
    <w:p>
      <w:pPr>
        <w:pStyle w:val="P28"/>
        <w:framePr w:w="3921" w:h="607" w:hRule="exact" w:wrap="none" w:vAnchor="page" w:hAnchor="margin" w:x="6800" w:y="14096"/>
        <w:rPr>
          <w:rStyle w:val="C3"/>
          <w:rtl w:val="0"/>
        </w:rPr>
      </w:pPr>
    </w:p>
    <w:p>
      <w:pPr>
        <w:pStyle w:val="P29"/>
        <w:framePr w:w="3839" w:h="480" w:hRule="exact" w:wrap="none" w:vAnchor="page" w:hAnchor="margin" w:x="6856" w:y="14152"/>
        <w:rPr>
          <w:rStyle w:val="C21"/>
          <w:rtl w:val="0"/>
        </w:rPr>
      </w:pPr>
      <w:r>
        <w:rPr>
          <w:rStyle w:val="C21"/>
          <w:rtl w:val="0"/>
        </w:rPr>
        <w:t>Praktické předvedení</w:t>
      </w:r>
    </w:p>
    <w:p>
      <w:pPr>
        <w:pStyle w:val="P32"/>
        <w:framePr w:w="10710" w:h="248" w:hRule="exact" w:wrap="none" w:vAnchor="page" w:hAnchor="margin" w:x="28" w:y="1481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Školkař, 29.10.2026 0:02:51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57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přípravě na ověřování kompetencí je zapotřebí respektovat průběh vegetačního roku v zemědělství. Je vhodné, podle stavu počasí a vývoje rostlin, kumulovat vše tak, aby jednotlivé kompetence mohly být ověřeny v nejpříhodnějším období. Současně je vhodné při jejich ověřování postupovat od jednodušších ke komplikovanějším.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Sestava kompetencí pro uznání této profesní kvalifikace je poměrně rozsáhlá – to mimo jiné vypovídá o její profesní náročnosti. </w:t>
      </w:r>
    </w:p>
    <w:p>
      <w:pPr>
        <w:keepNext w:val="0"/>
        <w:keepLines w:val="0"/>
        <w:framePr w:w="10766" w:h="289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5960"/>
        <w:rPr>
          <w:rStyle w:val="C3"/>
          <w:rtl w:val="0"/>
        </w:rPr>
      </w:pPr>
    </w:p>
    <w:p>
      <w:pPr>
        <w:pStyle w:val="P35"/>
        <w:framePr w:w="10710" w:h="340" w:hRule="exact" w:wrap="none" w:vAnchor="page" w:hAnchor="margin" w:x="28" w:y="5960"/>
        <w:rPr>
          <w:rStyle w:val="C25"/>
          <w:rtl w:val="0"/>
        </w:rPr>
      </w:pPr>
      <w:r>
        <w:rPr>
          <w:rStyle w:val="C25"/>
          <w:rtl w:val="0"/>
        </w:rPr>
        <w:t>Výsledné hodnocení</w:t>
      </w:r>
    </w:p>
    <w:p>
      <w:pPr>
        <w:keepNext w:val="0"/>
        <w:keepLines w:val="0"/>
        <w:framePr w:w="10766" w:h="1497" w:hRule="exact" w:wrap="none" w:vAnchor="page" w:hAnchor="margin" w:x="0" w:y="630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806"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Školkař, 29.10.2026 0:02:51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zahradník a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zahradnictví a alespoň 5 let odborné praxe v řídících činnostech v oblasti zahradnictví nebo ve funkci učitele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zahradnictví a alespoň 5 let odborné praxe v řídících činnostech v oblasti zahradnictví nebo ve funkci učitele odborných předmětů nebo odborného výcviku, z toho minimálně jeden rok v období posledních dvou let před podáním žádosti o autorizaci.</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1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33"/>
        <w:framePr w:w="10766" w:h="3714" w:hRule="exact" w:wrap="none" w:vAnchor="page" w:hAnchor="margin" w:x="0" w:y="10939"/>
        <w:rPr>
          <w:rStyle w:val="C3"/>
          <w:rtl w:val="0"/>
        </w:rPr>
      </w:pPr>
    </w:p>
    <w:p>
      <w:pPr>
        <w:pStyle w:val="P35"/>
        <w:framePr w:w="10710" w:h="340" w:hRule="exact" w:wrap="none" w:vAnchor="page" w:hAnchor="margin" w:x="28" w:y="10939"/>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vybavení provozovny příslušnou zahradnickou mechanizací, stroji a ručním nářadím, kontejnerovací stroj</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Vybavení technologickými stavbami, např. skleník, množárna, sklady, chladírny, kontejnerovna, množárna, matečnice nebo další technologické celky</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Odpovídající sortiment rostlin příslušného stáří nebo rozpěstovanosti, případně rostlin </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výpěstků skladovaných či zakoupených</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Vhodné pracovní oblečení</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Předpoklady pro plnění požadavků BOZP</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12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Školkař, 29.10.2026 0:02:51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10 až 14 hodin (hodinou se rozumí 60 minut). Zkouška může být rozložena do více dnů. Termín vykonání zkoušky je závislý na průběhu vegetačního období.</w:t>
      </w:r>
    </w:p>
    <w:p>
      <w:pPr>
        <w:pStyle w:val="P21"/>
        <w:framePr w:w="7654" w:h="331" w:hRule="exact" w:wrap="none" w:vAnchor="page" w:hAnchor="margin" w:x="28" w:y="15940"/>
        <w:rPr>
          <w:rStyle w:val="C16"/>
          <w:rtl w:val="0"/>
        </w:rPr>
      </w:pPr>
      <w:r>
        <w:rPr>
          <w:rStyle w:val="C16"/>
          <w:rtl w:val="0"/>
        </w:rPr>
        <w:t>Školkař, 29.10.2026 0:02:51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připravila SR pro zemědělství, ustavená a licencovaná pro tuto činnost HK ČR, SP ČR a AK ČR.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zahradních společenstev</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zahradnická škola Ostrava</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školkařů České republiky</w:t>
      </w:r>
    </w:p>
    <w:p>
      <w:pPr>
        <w:keepNext w:val="0"/>
        <w:keepLines w:val="0"/>
        <w:framePr w:w="10766" w:h="164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České republiky</w:t>
      </w:r>
    </w:p>
    <w:p>
      <w:pPr>
        <w:pStyle w:val="P21"/>
        <w:framePr w:w="7654" w:h="331" w:hRule="exact" w:wrap="none" w:vAnchor="page" w:hAnchor="margin" w:x="28" w:y="15940"/>
        <w:rPr>
          <w:rStyle w:val="C16"/>
          <w:rtl w:val="0"/>
        </w:rPr>
      </w:pPr>
      <w:r>
        <w:rPr>
          <w:rStyle w:val="C16"/>
          <w:rtl w:val="0"/>
        </w:rPr>
        <w:t>Školkař, 29.10.2026 0:02:51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