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23254CE" Type="http://schemas.openxmlformats.org/officeDocument/2006/relationships/officeDocument" Target="/word/document.xml" /><Relationship Id="coreR523254CE" Type="http://schemas.openxmlformats.org/package/2006/relationships/metadata/core-properties" Target="/docProps/core.xml" /><Relationship Id="customR523254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Ovocnář/ovocnářka (kód: 41-005-H)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Ovocnář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Výsadba ovocných dřevin včetně ošetření po výsadbě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rostlin ručním nářadím</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Řez ovocných dřevin na trvalém stanovišti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Sklizeň, třídění, skladování a expedice ovoce a jeho úpravy pro prodej</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Množení ovocných rostlin</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Hnojení ovocných stromů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Řízení a obsluha traktorů a jiné mechanizace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Aplikace ochranných prostředků proti chorobám a škůdcům ovocných rostlin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Poznávání ovocných druhů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2</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21.10.2022 do: 22.12.2025</w:t>
      </w:r>
    </w:p>
    <w:p>
      <w:pPr>
        <w:pStyle w:val="P21"/>
        <w:framePr w:w="7654" w:h="331" w:hRule="exact" w:wrap="none" w:vAnchor="page" w:hAnchor="margin" w:x="28" w:y="15940"/>
        <w:rPr>
          <w:rStyle w:val="C16"/>
          <w:rtl w:val="0"/>
        </w:rPr>
      </w:pPr>
      <w:r>
        <w:rPr>
          <w:rStyle w:val="C16"/>
          <w:rtl w:val="0"/>
        </w:rPr>
        <w:t>Ovocnář/ovocnářka, 29.10.2026 2:22:43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Výsadba ovocných dřevin včetně ošetření po výsadbě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Charakterizovat jednotlivé typy výsadeb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Vysadit ovocný strom nebo keř v odpovídajících podmínkách</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Ošetřit vysázené dřeviny po výsadbě a zdůvodnit prováděnou činnost</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Ošetřování rostlin ručním nářadím</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607" w:hRule="exact" w:wrap="none" w:vAnchor="page" w:hAnchor="margin" w:x="45" w:y="6021"/>
        <w:rPr>
          <w:rStyle w:val="C3"/>
          <w:rtl w:val="0"/>
        </w:rPr>
      </w:pPr>
    </w:p>
    <w:p>
      <w:pPr>
        <w:pStyle w:val="P13"/>
        <w:framePr w:w="6658" w:h="480" w:hRule="exact" w:wrap="none" w:vAnchor="page" w:hAnchor="margin" w:x="71" w:y="6077"/>
        <w:rPr>
          <w:rStyle w:val="C11"/>
          <w:rtl w:val="0"/>
        </w:rPr>
      </w:pPr>
      <w:r>
        <w:rPr>
          <w:rStyle w:val="C11"/>
          <w:rtl w:val="0"/>
        </w:rPr>
        <w:t>a) Provést vybrané základní kultivační práce: okopávku, odplevelování, rytí, hrabání a zdůvodnit význam jednotlivých činností</w:t>
      </w:r>
    </w:p>
    <w:p>
      <w:pPr>
        <w:pStyle w:val="P28"/>
        <w:framePr w:w="3921" w:h="607" w:hRule="exact" w:wrap="none" w:vAnchor="page" w:hAnchor="margin" w:x="6800" w:y="6021"/>
        <w:rPr>
          <w:rStyle w:val="C3"/>
          <w:rtl w:val="0"/>
        </w:rPr>
      </w:pPr>
    </w:p>
    <w:p>
      <w:pPr>
        <w:pStyle w:val="P29"/>
        <w:framePr w:w="3839" w:h="480" w:hRule="exact" w:wrap="none" w:vAnchor="page" w:hAnchor="margin" w:x="6856" w:y="6077"/>
        <w:rPr>
          <w:rStyle w:val="C21"/>
          <w:rtl w:val="0"/>
        </w:rPr>
      </w:pPr>
      <w:r>
        <w:rPr>
          <w:rStyle w:val="C21"/>
          <w:rtl w:val="0"/>
        </w:rPr>
        <w:t>Praktické předvedení a ústní ověření</w:t>
      </w:r>
    </w:p>
    <w:p>
      <w:pPr>
        <w:pStyle w:val="P32"/>
        <w:framePr w:w="10710" w:h="248" w:hRule="exact" w:wrap="none" w:vAnchor="page" w:hAnchor="margin" w:x="28" w:y="6741"/>
        <w:rPr>
          <w:rStyle w:val="C23"/>
          <w:rtl w:val="0"/>
        </w:rPr>
      </w:pPr>
      <w:r>
        <w:rPr>
          <w:rStyle w:val="C23"/>
          <w:rtl w:val="0"/>
        </w:rPr>
        <w:t>Je třeba splnit toto kritérium.</w:t>
      </w:r>
    </w:p>
    <w:p>
      <w:pPr>
        <w:pStyle w:val="P23"/>
        <w:framePr w:w="10710" w:h="340" w:hRule="exact" w:wrap="none" w:vAnchor="page" w:hAnchor="margin" w:x="28" w:y="7176"/>
        <w:rPr>
          <w:rStyle w:val="C18"/>
          <w:rtl w:val="0"/>
        </w:rPr>
      </w:pPr>
      <w:r>
        <w:rPr>
          <w:rStyle w:val="C18"/>
          <w:rtl w:val="0"/>
        </w:rPr>
        <w:t>Řez ovocných dřevin na trvalém stanovišti</w:t>
      </w:r>
    </w:p>
    <w:p>
      <w:pPr>
        <w:pStyle w:val="P24"/>
        <w:framePr w:w="6713" w:h="376" w:hRule="exact" w:wrap="none" w:vAnchor="page" w:hAnchor="margin" w:x="45" w:y="7616"/>
        <w:rPr>
          <w:rStyle w:val="C3"/>
          <w:rtl w:val="0"/>
        </w:rPr>
      </w:pPr>
    </w:p>
    <w:p>
      <w:pPr>
        <w:pStyle w:val="P25"/>
        <w:framePr w:w="6661" w:h="249" w:hRule="exact" w:wrap="none" w:vAnchor="page" w:hAnchor="margin" w:x="71" w:y="7687"/>
        <w:rPr>
          <w:rStyle w:val="C19"/>
          <w:rtl w:val="0"/>
        </w:rPr>
      </w:pPr>
      <w:r>
        <w:rPr>
          <w:rStyle w:val="C19"/>
          <w:rtl w:val="0"/>
        </w:rPr>
        <w:t>Kritéria hodnocení</w:t>
      </w:r>
    </w:p>
    <w:p>
      <w:pPr>
        <w:pStyle w:val="P26"/>
        <w:framePr w:w="3918" w:h="376" w:hRule="exact" w:wrap="none" w:vAnchor="page" w:hAnchor="margin" w:x="6803" w:y="7616"/>
        <w:rPr>
          <w:rStyle w:val="C3"/>
          <w:rtl w:val="0"/>
        </w:rPr>
      </w:pPr>
    </w:p>
    <w:p>
      <w:pPr>
        <w:pStyle w:val="P27"/>
        <w:framePr w:w="3836" w:h="249" w:hRule="exact" w:wrap="none" w:vAnchor="page" w:hAnchor="margin" w:x="6859" w:y="7687"/>
        <w:rPr>
          <w:rStyle w:val="C20"/>
          <w:rtl w:val="0"/>
        </w:rPr>
      </w:pPr>
      <w:r>
        <w:rPr>
          <w:rStyle w:val="C20"/>
          <w:rtl w:val="0"/>
        </w:rPr>
        <w:t>Způsoby ověření</w:t>
      </w:r>
    </w:p>
    <w:p>
      <w:pPr>
        <w:pStyle w:val="P12"/>
        <w:framePr w:w="6710" w:h="831" w:hRule="exact" w:wrap="none" w:vAnchor="page" w:hAnchor="margin" w:x="45" w:y="7992"/>
        <w:rPr>
          <w:rStyle w:val="C3"/>
          <w:rtl w:val="0"/>
        </w:rPr>
      </w:pPr>
    </w:p>
    <w:p>
      <w:pPr>
        <w:pStyle w:val="P13"/>
        <w:framePr w:w="6658" w:h="704" w:hRule="exact" w:wrap="none" w:vAnchor="page" w:hAnchor="margin" w:x="71" w:y="8048"/>
        <w:rPr>
          <w:rStyle w:val="C11"/>
          <w:rtl w:val="0"/>
        </w:rPr>
      </w:pPr>
      <w:r>
        <w:rPr>
          <w:rStyle w:val="C11"/>
          <w:rtl w:val="0"/>
        </w:rPr>
        <w:t>a) Provést řez ovocných stromů podle druhu, odrůdy a pěstitelského tvaru stromu, zdůvodnit provedené zásahy a vysvětlit význam a zásady provádění letního řezu</w:t>
      </w:r>
    </w:p>
    <w:p>
      <w:pPr>
        <w:pStyle w:val="P28"/>
        <w:framePr w:w="3921" w:h="831" w:hRule="exact" w:wrap="none" w:vAnchor="page" w:hAnchor="margin" w:x="6800" w:y="7992"/>
        <w:rPr>
          <w:rStyle w:val="C3"/>
          <w:rtl w:val="0"/>
        </w:rPr>
      </w:pPr>
    </w:p>
    <w:p>
      <w:pPr>
        <w:pStyle w:val="P29"/>
        <w:framePr w:w="3839" w:h="704" w:hRule="exact" w:wrap="none" w:vAnchor="page" w:hAnchor="margin" w:x="6856" w:y="8048"/>
        <w:rPr>
          <w:rStyle w:val="C21"/>
          <w:rtl w:val="0"/>
        </w:rPr>
      </w:pPr>
      <w:r>
        <w:rPr>
          <w:rStyle w:val="C21"/>
          <w:rtl w:val="0"/>
        </w:rPr>
        <w:t>Praktické předvedení a ústní ověření</w:t>
      </w:r>
    </w:p>
    <w:p>
      <w:pPr>
        <w:pStyle w:val="P16"/>
        <w:framePr w:w="6710" w:h="376" w:hRule="exact" w:wrap="none" w:vAnchor="page" w:hAnchor="margin" w:x="45" w:y="8823"/>
        <w:rPr>
          <w:rStyle w:val="C3"/>
          <w:rtl w:val="0"/>
        </w:rPr>
      </w:pPr>
    </w:p>
    <w:p>
      <w:pPr>
        <w:pStyle w:val="P17"/>
        <w:framePr w:w="6658" w:h="249" w:hRule="exact" w:wrap="none" w:vAnchor="page" w:hAnchor="margin" w:x="71" w:y="8879"/>
        <w:rPr>
          <w:rStyle w:val="C13"/>
          <w:rtl w:val="0"/>
        </w:rPr>
      </w:pPr>
      <w:r>
        <w:rPr>
          <w:rStyle w:val="C13"/>
          <w:rtl w:val="0"/>
        </w:rPr>
        <w:t>b) Provést řez ovocných keřů a vysvětlit provedené zásahy</w:t>
      </w:r>
    </w:p>
    <w:p>
      <w:pPr>
        <w:pStyle w:val="P30"/>
        <w:framePr w:w="3921" w:h="376" w:hRule="exact" w:wrap="none" w:vAnchor="page" w:hAnchor="margin" w:x="6800" w:y="8823"/>
        <w:rPr>
          <w:rStyle w:val="C3"/>
          <w:rtl w:val="0"/>
        </w:rPr>
      </w:pPr>
    </w:p>
    <w:p>
      <w:pPr>
        <w:pStyle w:val="P31"/>
        <w:framePr w:w="3839" w:h="249" w:hRule="exact" w:wrap="none" w:vAnchor="page" w:hAnchor="margin" w:x="6856" w:y="8879"/>
        <w:rPr>
          <w:rStyle w:val="C22"/>
          <w:rtl w:val="0"/>
        </w:rPr>
      </w:pPr>
      <w:r>
        <w:rPr>
          <w:rStyle w:val="C22"/>
          <w:rtl w:val="0"/>
        </w:rPr>
        <w:t>Praktické předvedení a ústní ověření</w:t>
      </w:r>
    </w:p>
    <w:p>
      <w:pPr>
        <w:pStyle w:val="P12"/>
        <w:framePr w:w="6710" w:h="607" w:hRule="exact" w:wrap="none" w:vAnchor="page" w:hAnchor="margin" w:x="45" w:y="9199"/>
        <w:rPr>
          <w:rStyle w:val="C3"/>
          <w:rtl w:val="0"/>
        </w:rPr>
      </w:pPr>
    </w:p>
    <w:p>
      <w:pPr>
        <w:pStyle w:val="P13"/>
        <w:framePr w:w="6658" w:h="480" w:hRule="exact" w:wrap="none" w:vAnchor="page" w:hAnchor="margin" w:x="71" w:y="9255"/>
        <w:rPr>
          <w:rStyle w:val="C11"/>
          <w:rtl w:val="0"/>
        </w:rPr>
      </w:pPr>
      <w:r>
        <w:rPr>
          <w:rStyle w:val="C11"/>
          <w:rtl w:val="0"/>
        </w:rPr>
        <w:t>c) Provést tvarování ovocného stromu v období výchovného řezu s využitím technických pomůcek a slovně doplnit a zdůvodnit prováděné úkony</w:t>
      </w:r>
    </w:p>
    <w:p>
      <w:pPr>
        <w:pStyle w:val="P28"/>
        <w:framePr w:w="3921" w:h="607" w:hRule="exact" w:wrap="none" w:vAnchor="page" w:hAnchor="margin" w:x="6800" w:y="9199"/>
        <w:rPr>
          <w:rStyle w:val="C3"/>
          <w:rtl w:val="0"/>
        </w:rPr>
      </w:pPr>
    </w:p>
    <w:p>
      <w:pPr>
        <w:pStyle w:val="P29"/>
        <w:framePr w:w="3839" w:h="480" w:hRule="exact" w:wrap="none" w:vAnchor="page" w:hAnchor="margin" w:x="6856" w:y="9255"/>
        <w:rPr>
          <w:rStyle w:val="C21"/>
          <w:rtl w:val="0"/>
        </w:rPr>
      </w:pPr>
      <w:r>
        <w:rPr>
          <w:rStyle w:val="C21"/>
          <w:rtl w:val="0"/>
        </w:rPr>
        <w:t>Praktické předvedení a ústní ověření</w:t>
      </w:r>
    </w:p>
    <w:p>
      <w:pPr>
        <w:pStyle w:val="P32"/>
        <w:framePr w:w="10710" w:h="248" w:hRule="exact" w:wrap="none" w:vAnchor="page" w:hAnchor="margin" w:x="28" w:y="9920"/>
        <w:rPr>
          <w:rStyle w:val="C23"/>
          <w:rtl w:val="0"/>
        </w:rPr>
      </w:pPr>
      <w:r>
        <w:rPr>
          <w:rStyle w:val="C23"/>
          <w:rtl w:val="0"/>
        </w:rPr>
        <w:t>Je třeba splnit všechna kritéria.</w:t>
      </w:r>
    </w:p>
    <w:p>
      <w:pPr>
        <w:pStyle w:val="P23"/>
        <w:framePr w:w="10710" w:h="340" w:hRule="exact" w:wrap="none" w:vAnchor="page" w:hAnchor="margin" w:x="28" w:y="10355"/>
        <w:rPr>
          <w:rStyle w:val="C18"/>
          <w:rtl w:val="0"/>
        </w:rPr>
      </w:pPr>
      <w:r>
        <w:rPr>
          <w:rStyle w:val="C18"/>
          <w:rtl w:val="0"/>
        </w:rPr>
        <w:t>Sklizeň, třídění, skladování a expedice ovoce a jeho úpravy pro prodej</w:t>
      </w:r>
    </w:p>
    <w:p>
      <w:pPr>
        <w:pStyle w:val="P24"/>
        <w:framePr w:w="6713" w:h="376" w:hRule="exact" w:wrap="none" w:vAnchor="page" w:hAnchor="margin" w:x="45" w:y="10794"/>
        <w:rPr>
          <w:rStyle w:val="C3"/>
          <w:rtl w:val="0"/>
        </w:rPr>
      </w:pPr>
    </w:p>
    <w:p>
      <w:pPr>
        <w:pStyle w:val="P25"/>
        <w:framePr w:w="6661" w:h="249" w:hRule="exact" w:wrap="none" w:vAnchor="page" w:hAnchor="margin" w:x="71" w:y="10865"/>
        <w:rPr>
          <w:rStyle w:val="C19"/>
          <w:rtl w:val="0"/>
        </w:rPr>
      </w:pPr>
      <w:r>
        <w:rPr>
          <w:rStyle w:val="C19"/>
          <w:rtl w:val="0"/>
        </w:rPr>
        <w:t>Kritéria hodnocení</w:t>
      </w:r>
    </w:p>
    <w:p>
      <w:pPr>
        <w:pStyle w:val="P26"/>
        <w:framePr w:w="3918" w:h="376" w:hRule="exact" w:wrap="none" w:vAnchor="page" w:hAnchor="margin" w:x="6803" w:y="10794"/>
        <w:rPr>
          <w:rStyle w:val="C3"/>
          <w:rtl w:val="0"/>
        </w:rPr>
      </w:pPr>
    </w:p>
    <w:p>
      <w:pPr>
        <w:pStyle w:val="P27"/>
        <w:framePr w:w="3836" w:h="249" w:hRule="exact" w:wrap="none" w:vAnchor="page" w:hAnchor="margin" w:x="6859" w:y="10865"/>
        <w:rPr>
          <w:rStyle w:val="C20"/>
          <w:rtl w:val="0"/>
        </w:rPr>
      </w:pPr>
      <w:r>
        <w:rPr>
          <w:rStyle w:val="C20"/>
          <w:rtl w:val="0"/>
        </w:rPr>
        <w:t>Způsoby ověření</w:t>
      </w:r>
    </w:p>
    <w:p>
      <w:pPr>
        <w:pStyle w:val="P12"/>
        <w:framePr w:w="6710" w:h="607" w:hRule="exact" w:wrap="none" w:vAnchor="page" w:hAnchor="margin" w:x="45" w:y="11171"/>
        <w:rPr>
          <w:rStyle w:val="C3"/>
          <w:rtl w:val="0"/>
        </w:rPr>
      </w:pPr>
    </w:p>
    <w:p>
      <w:pPr>
        <w:pStyle w:val="P13"/>
        <w:framePr w:w="6658" w:h="480" w:hRule="exact" w:wrap="none" w:vAnchor="page" w:hAnchor="margin" w:x="71" w:y="11227"/>
        <w:rPr>
          <w:rStyle w:val="C11"/>
          <w:rtl w:val="0"/>
        </w:rPr>
      </w:pPr>
      <w:r>
        <w:rPr>
          <w:rStyle w:val="C11"/>
          <w:rtl w:val="0"/>
        </w:rPr>
        <w:t>a) Charakterizovat pojmy sklizňová a konzumní zralost u jednotlivých ovocných druhů a určit zralost předložených vzorků ovoce</w:t>
      </w:r>
    </w:p>
    <w:p>
      <w:pPr>
        <w:pStyle w:val="P28"/>
        <w:framePr w:w="3921" w:h="607" w:hRule="exact" w:wrap="none" w:vAnchor="page" w:hAnchor="margin" w:x="6800" w:y="11171"/>
        <w:rPr>
          <w:rStyle w:val="C3"/>
          <w:rtl w:val="0"/>
        </w:rPr>
      </w:pPr>
    </w:p>
    <w:p>
      <w:pPr>
        <w:pStyle w:val="P29"/>
        <w:framePr w:w="3839" w:h="480" w:hRule="exact" w:wrap="none" w:vAnchor="page" w:hAnchor="margin" w:x="6856" w:y="11227"/>
        <w:rPr>
          <w:rStyle w:val="C21"/>
          <w:rtl w:val="0"/>
        </w:rPr>
      </w:pPr>
      <w:r>
        <w:rPr>
          <w:rStyle w:val="C21"/>
          <w:rtl w:val="0"/>
        </w:rPr>
        <w:t>Praktické předvedení a ústní ověření</w:t>
      </w:r>
    </w:p>
    <w:p>
      <w:pPr>
        <w:pStyle w:val="P16"/>
        <w:framePr w:w="6710" w:h="607" w:hRule="exact" w:wrap="none" w:vAnchor="page" w:hAnchor="margin" w:x="45" w:y="11778"/>
        <w:rPr>
          <w:rStyle w:val="C3"/>
          <w:rtl w:val="0"/>
        </w:rPr>
      </w:pPr>
    </w:p>
    <w:p>
      <w:pPr>
        <w:pStyle w:val="P17"/>
        <w:framePr w:w="6658" w:h="480" w:hRule="exact" w:wrap="none" w:vAnchor="page" w:hAnchor="margin" w:x="71" w:y="11834"/>
        <w:rPr>
          <w:rStyle w:val="C13"/>
          <w:rtl w:val="0"/>
        </w:rPr>
      </w:pPr>
      <w:r>
        <w:rPr>
          <w:rStyle w:val="C13"/>
          <w:rtl w:val="0"/>
        </w:rPr>
        <w:t>b) Roztřídit předložené plody a vysvětlit zásady třídění a manipulace s ovocem</w:t>
      </w:r>
    </w:p>
    <w:p>
      <w:pPr>
        <w:pStyle w:val="P30"/>
        <w:framePr w:w="3921" w:h="607" w:hRule="exact" w:wrap="none" w:vAnchor="page" w:hAnchor="margin" w:x="6800" w:y="11778"/>
        <w:rPr>
          <w:rStyle w:val="C3"/>
          <w:rtl w:val="0"/>
        </w:rPr>
      </w:pPr>
    </w:p>
    <w:p>
      <w:pPr>
        <w:pStyle w:val="P31"/>
        <w:framePr w:w="3839" w:h="480" w:hRule="exact" w:wrap="none" w:vAnchor="page" w:hAnchor="margin" w:x="6856" w:y="11834"/>
        <w:rPr>
          <w:rStyle w:val="C22"/>
          <w:rtl w:val="0"/>
        </w:rPr>
      </w:pPr>
      <w:r>
        <w:rPr>
          <w:rStyle w:val="C22"/>
          <w:rtl w:val="0"/>
        </w:rPr>
        <w:t>Praktické předvedení a ústní ověření</w:t>
      </w:r>
    </w:p>
    <w:p>
      <w:pPr>
        <w:pStyle w:val="P12"/>
        <w:framePr w:w="6710" w:h="376" w:hRule="exact" w:wrap="none" w:vAnchor="page" w:hAnchor="margin" w:x="45" w:y="12384"/>
        <w:rPr>
          <w:rStyle w:val="C3"/>
          <w:rtl w:val="0"/>
        </w:rPr>
      </w:pPr>
    </w:p>
    <w:p>
      <w:pPr>
        <w:pStyle w:val="P13"/>
        <w:framePr w:w="6658" w:h="249" w:hRule="exact" w:wrap="none" w:vAnchor="page" w:hAnchor="margin" w:x="71" w:y="12440"/>
        <w:rPr>
          <w:rStyle w:val="C11"/>
          <w:rtl w:val="0"/>
        </w:rPr>
      </w:pPr>
      <w:r>
        <w:rPr>
          <w:rStyle w:val="C11"/>
          <w:rtl w:val="0"/>
        </w:rPr>
        <w:t>c) Připravit ovocné plody pro expedici nebo pro následné skladování</w:t>
      </w:r>
    </w:p>
    <w:p>
      <w:pPr>
        <w:pStyle w:val="P28"/>
        <w:framePr w:w="3921" w:h="376" w:hRule="exact" w:wrap="none" w:vAnchor="page" w:hAnchor="margin" w:x="6800" w:y="12384"/>
        <w:rPr>
          <w:rStyle w:val="C3"/>
          <w:rtl w:val="0"/>
        </w:rPr>
      </w:pPr>
    </w:p>
    <w:p>
      <w:pPr>
        <w:pStyle w:val="P29"/>
        <w:framePr w:w="3839" w:h="249" w:hRule="exact" w:wrap="none" w:vAnchor="page" w:hAnchor="margin" w:x="6856" w:y="12440"/>
        <w:rPr>
          <w:rStyle w:val="C21"/>
          <w:rtl w:val="0"/>
        </w:rPr>
      </w:pPr>
      <w:r>
        <w:rPr>
          <w:rStyle w:val="C21"/>
          <w:rtl w:val="0"/>
        </w:rPr>
        <w:t>Praktické předvedení</w:t>
      </w:r>
    </w:p>
    <w:p>
      <w:pPr>
        <w:pStyle w:val="P16"/>
        <w:framePr w:w="6710" w:h="607" w:hRule="exact" w:wrap="none" w:vAnchor="page" w:hAnchor="margin" w:x="45" w:y="12761"/>
        <w:rPr>
          <w:rStyle w:val="C3"/>
          <w:rtl w:val="0"/>
        </w:rPr>
      </w:pPr>
    </w:p>
    <w:p>
      <w:pPr>
        <w:pStyle w:val="P17"/>
        <w:framePr w:w="6658" w:h="480" w:hRule="exact" w:wrap="none" w:vAnchor="page" w:hAnchor="margin" w:x="71" w:y="12817"/>
        <w:rPr>
          <w:rStyle w:val="C13"/>
          <w:rtl w:val="0"/>
        </w:rPr>
      </w:pPr>
      <w:r>
        <w:rPr>
          <w:rStyle w:val="C13"/>
          <w:rtl w:val="0"/>
        </w:rPr>
        <w:t>d) Zdůvodnit význam probírky ve vztahu ke kvalitě sklizených plodů a popsat způsoby provádění probírek</w:t>
      </w:r>
    </w:p>
    <w:p>
      <w:pPr>
        <w:pStyle w:val="P30"/>
        <w:framePr w:w="3921" w:h="607" w:hRule="exact" w:wrap="none" w:vAnchor="page" w:hAnchor="margin" w:x="6800" w:y="12761"/>
        <w:rPr>
          <w:rStyle w:val="C3"/>
          <w:rtl w:val="0"/>
        </w:rPr>
      </w:pPr>
    </w:p>
    <w:p>
      <w:pPr>
        <w:pStyle w:val="P31"/>
        <w:framePr w:w="3839" w:h="480" w:hRule="exact" w:wrap="none" w:vAnchor="page" w:hAnchor="margin" w:x="6856" w:y="12817"/>
        <w:rPr>
          <w:rStyle w:val="C22"/>
          <w:rtl w:val="0"/>
        </w:rPr>
      </w:pPr>
      <w:r>
        <w:rPr>
          <w:rStyle w:val="C22"/>
          <w:rtl w:val="0"/>
        </w:rPr>
        <w:t>Ústní ověření</w:t>
      </w:r>
    </w:p>
    <w:p>
      <w:pPr>
        <w:pStyle w:val="P32"/>
        <w:framePr w:w="10710" w:h="248" w:hRule="exact" w:wrap="none" w:vAnchor="page" w:hAnchor="margin" w:x="28" w:y="13481"/>
        <w:rPr>
          <w:rStyle w:val="C23"/>
          <w:rtl w:val="0"/>
        </w:rPr>
      </w:pPr>
      <w:r>
        <w:rPr>
          <w:rStyle w:val="C23"/>
          <w:rtl w:val="0"/>
        </w:rPr>
        <w:t>Je třeba splnit všechna kritéria.</w:t>
      </w:r>
    </w:p>
    <w:p>
      <w:pPr>
        <w:pStyle w:val="P23"/>
        <w:framePr w:w="10710" w:h="340" w:hRule="exact" w:wrap="none" w:vAnchor="page" w:hAnchor="margin" w:x="28" w:y="13916"/>
        <w:rPr>
          <w:rStyle w:val="C18"/>
          <w:rtl w:val="0"/>
        </w:rPr>
      </w:pPr>
      <w:r>
        <w:rPr>
          <w:rStyle w:val="C18"/>
          <w:rtl w:val="0"/>
        </w:rPr>
        <w:t>Množení ovocných rostlin</w:t>
      </w:r>
    </w:p>
    <w:p>
      <w:pPr>
        <w:pStyle w:val="P24"/>
        <w:framePr w:w="6713" w:h="376" w:hRule="exact" w:wrap="none" w:vAnchor="page" w:hAnchor="margin" w:x="45" w:y="14356"/>
        <w:rPr>
          <w:rStyle w:val="C3"/>
          <w:rtl w:val="0"/>
        </w:rPr>
      </w:pPr>
    </w:p>
    <w:p>
      <w:pPr>
        <w:pStyle w:val="P25"/>
        <w:framePr w:w="6661" w:h="249" w:hRule="exact" w:wrap="none" w:vAnchor="page" w:hAnchor="margin" w:x="71" w:y="14427"/>
        <w:rPr>
          <w:rStyle w:val="C19"/>
          <w:rtl w:val="0"/>
        </w:rPr>
      </w:pPr>
      <w:r>
        <w:rPr>
          <w:rStyle w:val="C19"/>
          <w:rtl w:val="0"/>
        </w:rPr>
        <w:t>Kritéria hodnocení</w:t>
      </w:r>
    </w:p>
    <w:p>
      <w:pPr>
        <w:pStyle w:val="P26"/>
        <w:framePr w:w="3918" w:h="376" w:hRule="exact" w:wrap="none" w:vAnchor="page" w:hAnchor="margin" w:x="6803" w:y="14356"/>
        <w:rPr>
          <w:rStyle w:val="C3"/>
          <w:rtl w:val="0"/>
        </w:rPr>
      </w:pPr>
    </w:p>
    <w:p>
      <w:pPr>
        <w:pStyle w:val="P27"/>
        <w:framePr w:w="3836" w:h="249" w:hRule="exact" w:wrap="none" w:vAnchor="page" w:hAnchor="margin" w:x="6859" w:y="14427"/>
        <w:rPr>
          <w:rStyle w:val="C20"/>
          <w:rtl w:val="0"/>
        </w:rPr>
      </w:pPr>
      <w:r>
        <w:rPr>
          <w:rStyle w:val="C20"/>
          <w:rtl w:val="0"/>
        </w:rPr>
        <w:t>Způsoby ověření</w:t>
      </w:r>
    </w:p>
    <w:p>
      <w:pPr>
        <w:pStyle w:val="P12"/>
        <w:framePr w:w="6710" w:h="376" w:hRule="exact" w:wrap="none" w:vAnchor="page" w:hAnchor="margin" w:x="45" w:y="14732"/>
        <w:rPr>
          <w:rStyle w:val="C3"/>
          <w:rtl w:val="0"/>
        </w:rPr>
      </w:pPr>
    </w:p>
    <w:p>
      <w:pPr>
        <w:pStyle w:val="P13"/>
        <w:framePr w:w="6658" w:h="249" w:hRule="exact" w:wrap="none" w:vAnchor="page" w:hAnchor="margin" w:x="71" w:y="14788"/>
        <w:rPr>
          <w:rStyle w:val="C11"/>
          <w:rtl w:val="0"/>
        </w:rPr>
      </w:pPr>
      <w:r>
        <w:rPr>
          <w:rStyle w:val="C11"/>
          <w:rtl w:val="0"/>
        </w:rPr>
        <w:t>a) Předvést základní způsoby vegetativního rozmnožování ovocných dřevin</w:t>
      </w:r>
    </w:p>
    <w:p>
      <w:pPr>
        <w:pStyle w:val="P28"/>
        <w:framePr w:w="3921" w:h="376" w:hRule="exact" w:wrap="none" w:vAnchor="page" w:hAnchor="margin" w:x="6800" w:y="14732"/>
        <w:rPr>
          <w:rStyle w:val="C3"/>
          <w:rtl w:val="0"/>
        </w:rPr>
      </w:pPr>
    </w:p>
    <w:p>
      <w:pPr>
        <w:pStyle w:val="P29"/>
        <w:framePr w:w="3839" w:h="249" w:hRule="exact" w:wrap="none" w:vAnchor="page" w:hAnchor="margin" w:x="6856" w:y="14788"/>
        <w:rPr>
          <w:rStyle w:val="C21"/>
          <w:rtl w:val="0"/>
        </w:rPr>
      </w:pPr>
      <w:r>
        <w:rPr>
          <w:rStyle w:val="C21"/>
          <w:rtl w:val="0"/>
        </w:rPr>
        <w:t>Praktické předvedení</w:t>
      </w:r>
    </w:p>
    <w:p>
      <w:pPr>
        <w:pStyle w:val="P16"/>
        <w:framePr w:w="6710" w:h="376" w:hRule="exact" w:wrap="none" w:vAnchor="page" w:hAnchor="margin" w:x="45" w:y="15108"/>
        <w:rPr>
          <w:rStyle w:val="C3"/>
          <w:rtl w:val="0"/>
        </w:rPr>
      </w:pPr>
    </w:p>
    <w:p>
      <w:pPr>
        <w:pStyle w:val="P17"/>
        <w:framePr w:w="6658" w:h="249" w:hRule="exact" w:wrap="none" w:vAnchor="page" w:hAnchor="margin" w:x="71" w:y="15164"/>
        <w:rPr>
          <w:rStyle w:val="C13"/>
          <w:rtl w:val="0"/>
        </w:rPr>
      </w:pPr>
      <w:r>
        <w:rPr>
          <w:rStyle w:val="C13"/>
          <w:rtl w:val="0"/>
        </w:rPr>
        <w:t>b) Vysvětlit vliv podnože na růstové vlastnosti naštěpované odrůdy</w:t>
      </w:r>
    </w:p>
    <w:p>
      <w:pPr>
        <w:pStyle w:val="P30"/>
        <w:framePr w:w="3921" w:h="376" w:hRule="exact" w:wrap="none" w:vAnchor="page" w:hAnchor="margin" w:x="6800" w:y="15108"/>
        <w:rPr>
          <w:rStyle w:val="C3"/>
          <w:rtl w:val="0"/>
        </w:rPr>
      </w:pPr>
    </w:p>
    <w:p>
      <w:pPr>
        <w:pStyle w:val="P31"/>
        <w:framePr w:w="3839" w:h="249" w:hRule="exact" w:wrap="none" w:vAnchor="page" w:hAnchor="margin" w:x="6856" w:y="15164"/>
        <w:rPr>
          <w:rStyle w:val="C22"/>
          <w:rtl w:val="0"/>
        </w:rPr>
      </w:pPr>
      <w:r>
        <w:rPr>
          <w:rStyle w:val="C22"/>
          <w:rtl w:val="0"/>
        </w:rPr>
        <w:t>Ústní ověření</w:t>
      </w:r>
    </w:p>
    <w:p>
      <w:pPr>
        <w:pStyle w:val="P32"/>
        <w:framePr w:w="10710" w:h="248" w:hRule="exact" w:wrap="none" w:vAnchor="page" w:hAnchor="margin" w:x="28" w:y="1559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Ovocnář/ovocnářka, 29.10.2026 2:22:43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Hnojení ovocných stromů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Hnojit a přihnojit průmyslovým hnojivem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Vyhnojit pozemek organickým hnojivem</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Popsat zásady bezpečné práce při manipulaci s hnojivy</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Ústní ověření</w:t>
      </w:r>
    </w:p>
    <w:p>
      <w:pPr>
        <w:pStyle w:val="P32"/>
        <w:framePr w:w="10710" w:h="248" w:hRule="exact" w:wrap="none" w:vAnchor="page" w:hAnchor="margin" w:x="28" w:y="4212"/>
        <w:rPr>
          <w:rStyle w:val="C23"/>
          <w:rtl w:val="0"/>
        </w:rPr>
      </w:pPr>
      <w:r>
        <w:rPr>
          <w:rStyle w:val="C23"/>
          <w:rtl w:val="0"/>
        </w:rPr>
        <w:t>Je třeba splnit všechna kritéria.</w:t>
      </w:r>
    </w:p>
    <w:p>
      <w:pPr>
        <w:pStyle w:val="P23"/>
        <w:framePr w:w="10710" w:h="340" w:hRule="exact" w:wrap="none" w:vAnchor="page" w:hAnchor="margin" w:x="28" w:y="4647"/>
        <w:rPr>
          <w:rStyle w:val="C18"/>
          <w:rtl w:val="0"/>
        </w:rPr>
      </w:pPr>
      <w:r>
        <w:rPr>
          <w:rStyle w:val="C18"/>
          <w:rtl w:val="0"/>
        </w:rPr>
        <w:t>Řízení a obsluha traktorů a jiné mechanizace</w:t>
      </w:r>
    </w:p>
    <w:p>
      <w:pPr>
        <w:pStyle w:val="P24"/>
        <w:framePr w:w="6713" w:h="376" w:hRule="exact" w:wrap="none" w:vAnchor="page" w:hAnchor="margin" w:x="45" w:y="5087"/>
        <w:rPr>
          <w:rStyle w:val="C3"/>
          <w:rtl w:val="0"/>
        </w:rPr>
      </w:pPr>
    </w:p>
    <w:p>
      <w:pPr>
        <w:pStyle w:val="P25"/>
        <w:framePr w:w="6661" w:h="249" w:hRule="exact" w:wrap="none" w:vAnchor="page" w:hAnchor="margin" w:x="71" w:y="5158"/>
        <w:rPr>
          <w:rStyle w:val="C19"/>
          <w:rtl w:val="0"/>
        </w:rPr>
      </w:pPr>
      <w:r>
        <w:rPr>
          <w:rStyle w:val="C19"/>
          <w:rtl w:val="0"/>
        </w:rPr>
        <w:t>Kritéria hodnocení</w:t>
      </w:r>
    </w:p>
    <w:p>
      <w:pPr>
        <w:pStyle w:val="P26"/>
        <w:framePr w:w="3918" w:h="376" w:hRule="exact" w:wrap="none" w:vAnchor="page" w:hAnchor="margin" w:x="6803" w:y="5087"/>
        <w:rPr>
          <w:rStyle w:val="C3"/>
          <w:rtl w:val="0"/>
        </w:rPr>
      </w:pPr>
    </w:p>
    <w:p>
      <w:pPr>
        <w:pStyle w:val="P27"/>
        <w:framePr w:w="3836" w:h="249" w:hRule="exact" w:wrap="none" w:vAnchor="page" w:hAnchor="margin" w:x="6859" w:y="5158"/>
        <w:rPr>
          <w:rStyle w:val="C20"/>
          <w:rtl w:val="0"/>
        </w:rPr>
      </w:pPr>
      <w:r>
        <w:rPr>
          <w:rStyle w:val="C20"/>
          <w:rtl w:val="0"/>
        </w:rPr>
        <w:t>Způsoby ověření</w:t>
      </w:r>
    </w:p>
    <w:p>
      <w:pPr>
        <w:pStyle w:val="P12"/>
        <w:framePr w:w="6710" w:h="376" w:hRule="exact" w:wrap="none" w:vAnchor="page" w:hAnchor="margin" w:x="45" w:y="5463"/>
        <w:rPr>
          <w:rStyle w:val="C3"/>
          <w:rtl w:val="0"/>
        </w:rPr>
      </w:pPr>
    </w:p>
    <w:p>
      <w:pPr>
        <w:pStyle w:val="P13"/>
        <w:framePr w:w="6658" w:h="249" w:hRule="exact" w:wrap="none" w:vAnchor="page" w:hAnchor="margin" w:x="71" w:y="5519"/>
        <w:rPr>
          <w:rStyle w:val="C11"/>
          <w:rtl w:val="0"/>
        </w:rPr>
      </w:pPr>
      <w:r>
        <w:rPr>
          <w:rStyle w:val="C11"/>
          <w:rtl w:val="0"/>
        </w:rPr>
        <w:t>a) Zapojit kultivační nářadí za traktor</w:t>
      </w:r>
    </w:p>
    <w:p>
      <w:pPr>
        <w:pStyle w:val="P28"/>
        <w:framePr w:w="3921" w:h="376" w:hRule="exact" w:wrap="none" w:vAnchor="page" w:hAnchor="margin" w:x="6800" w:y="5463"/>
        <w:rPr>
          <w:rStyle w:val="C3"/>
          <w:rtl w:val="0"/>
        </w:rPr>
      </w:pPr>
    </w:p>
    <w:p>
      <w:pPr>
        <w:pStyle w:val="P29"/>
        <w:framePr w:w="3839" w:h="249" w:hRule="exact" w:wrap="none" w:vAnchor="page" w:hAnchor="margin" w:x="6856" w:y="5519"/>
        <w:rPr>
          <w:rStyle w:val="C21"/>
          <w:rtl w:val="0"/>
        </w:rPr>
      </w:pPr>
      <w:r>
        <w:rPr>
          <w:rStyle w:val="C21"/>
          <w:rtl w:val="0"/>
        </w:rPr>
        <w:t>Praktické předvedení</w:t>
      </w:r>
    </w:p>
    <w:p>
      <w:pPr>
        <w:pStyle w:val="P16"/>
        <w:framePr w:w="6710" w:h="376" w:hRule="exact" w:wrap="none" w:vAnchor="page" w:hAnchor="margin" w:x="45" w:y="5839"/>
        <w:rPr>
          <w:rStyle w:val="C3"/>
          <w:rtl w:val="0"/>
        </w:rPr>
      </w:pPr>
    </w:p>
    <w:p>
      <w:pPr>
        <w:pStyle w:val="P17"/>
        <w:framePr w:w="6658" w:h="249" w:hRule="exact" w:wrap="none" w:vAnchor="page" w:hAnchor="margin" w:x="71" w:y="5895"/>
        <w:rPr>
          <w:rStyle w:val="C13"/>
          <w:rtl w:val="0"/>
        </w:rPr>
      </w:pPr>
      <w:r>
        <w:rPr>
          <w:rStyle w:val="C13"/>
          <w:rtl w:val="0"/>
        </w:rPr>
        <w:t>b) Kultivovat meziřádkový prostor pomocí traktoru a přípojného nářadí</w:t>
      </w:r>
    </w:p>
    <w:p>
      <w:pPr>
        <w:pStyle w:val="P30"/>
        <w:framePr w:w="3921" w:h="376" w:hRule="exact" w:wrap="none" w:vAnchor="page" w:hAnchor="margin" w:x="6800" w:y="5839"/>
        <w:rPr>
          <w:rStyle w:val="C3"/>
          <w:rtl w:val="0"/>
        </w:rPr>
      </w:pPr>
    </w:p>
    <w:p>
      <w:pPr>
        <w:pStyle w:val="P31"/>
        <w:framePr w:w="3839" w:h="249" w:hRule="exact" w:wrap="none" w:vAnchor="page" w:hAnchor="margin" w:x="6856" w:y="5895"/>
        <w:rPr>
          <w:rStyle w:val="C22"/>
          <w:rtl w:val="0"/>
        </w:rPr>
      </w:pPr>
      <w:r>
        <w:rPr>
          <w:rStyle w:val="C22"/>
          <w:rtl w:val="0"/>
        </w:rPr>
        <w:t>Praktické předvedení</w:t>
      </w:r>
    </w:p>
    <w:p>
      <w:pPr>
        <w:pStyle w:val="P32"/>
        <w:framePr w:w="10710" w:h="248" w:hRule="exact" w:wrap="none" w:vAnchor="page" w:hAnchor="margin" w:x="28" w:y="6329"/>
        <w:rPr>
          <w:rStyle w:val="C23"/>
          <w:rtl w:val="0"/>
        </w:rPr>
      </w:pPr>
      <w:r>
        <w:rPr>
          <w:rStyle w:val="C23"/>
          <w:rtl w:val="0"/>
        </w:rPr>
        <w:t>Je třeba splnit obě kritéria.</w:t>
      </w:r>
    </w:p>
    <w:p>
      <w:pPr>
        <w:pStyle w:val="P23"/>
        <w:framePr w:w="10710" w:h="340" w:hRule="exact" w:wrap="none" w:vAnchor="page" w:hAnchor="margin" w:x="28" w:y="6764"/>
        <w:rPr>
          <w:rStyle w:val="C18"/>
          <w:rtl w:val="0"/>
        </w:rPr>
      </w:pPr>
      <w:r>
        <w:rPr>
          <w:rStyle w:val="C18"/>
          <w:rtl w:val="0"/>
        </w:rPr>
        <w:t>Aplikace ochranných prostředků proti chorobám a škůdcům ovocných rostlin</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Vysvětlit technologický postup při míchání a aplikaci chemických látek</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Ústní ověření</w:t>
      </w:r>
    </w:p>
    <w:p>
      <w:pPr>
        <w:pStyle w:val="P16"/>
        <w:framePr w:w="6710" w:h="607" w:hRule="exact" w:wrap="none" w:vAnchor="page" w:hAnchor="margin" w:x="45" w:y="7956"/>
        <w:rPr>
          <w:rStyle w:val="C3"/>
          <w:rtl w:val="0"/>
        </w:rPr>
      </w:pPr>
    </w:p>
    <w:p>
      <w:pPr>
        <w:pStyle w:val="P17"/>
        <w:framePr w:w="6658" w:h="480" w:hRule="exact" w:wrap="none" w:vAnchor="page" w:hAnchor="margin" w:x="71" w:y="8012"/>
        <w:rPr>
          <w:rStyle w:val="C13"/>
          <w:rtl w:val="0"/>
        </w:rPr>
      </w:pPr>
      <w:r>
        <w:rPr>
          <w:rStyle w:val="C13"/>
          <w:rtl w:val="0"/>
        </w:rPr>
        <w:t>b) Provést základní údržbu a seřízení rosiče, popsat jeho správnou funkci a zásady seřízení</w:t>
      </w:r>
    </w:p>
    <w:p>
      <w:pPr>
        <w:pStyle w:val="P30"/>
        <w:framePr w:w="3921" w:h="607" w:hRule="exact" w:wrap="none" w:vAnchor="page" w:hAnchor="margin" w:x="6800" w:y="7956"/>
        <w:rPr>
          <w:rStyle w:val="C3"/>
          <w:rtl w:val="0"/>
        </w:rPr>
      </w:pPr>
    </w:p>
    <w:p>
      <w:pPr>
        <w:pStyle w:val="P31"/>
        <w:framePr w:w="3839" w:h="480" w:hRule="exact" w:wrap="none" w:vAnchor="page" w:hAnchor="margin" w:x="6856" w:y="8012"/>
        <w:rPr>
          <w:rStyle w:val="C22"/>
          <w:rtl w:val="0"/>
        </w:rPr>
      </w:pPr>
      <w:r>
        <w:rPr>
          <w:rStyle w:val="C22"/>
          <w:rtl w:val="0"/>
        </w:rPr>
        <w:t>Praktické předvedení a ústní ověření</w:t>
      </w:r>
    </w:p>
    <w:p>
      <w:pPr>
        <w:pStyle w:val="P12"/>
        <w:framePr w:w="6710" w:h="376" w:hRule="exact" w:wrap="none" w:vAnchor="page" w:hAnchor="margin" w:x="45" w:y="8563"/>
        <w:rPr>
          <w:rStyle w:val="C3"/>
          <w:rtl w:val="0"/>
        </w:rPr>
      </w:pPr>
    </w:p>
    <w:p>
      <w:pPr>
        <w:pStyle w:val="P13"/>
        <w:framePr w:w="6658" w:h="249" w:hRule="exact" w:wrap="none" w:vAnchor="page" w:hAnchor="margin" w:x="71" w:y="8619"/>
        <w:rPr>
          <w:rStyle w:val="C11"/>
          <w:rtl w:val="0"/>
        </w:rPr>
      </w:pPr>
      <w:r>
        <w:rPr>
          <w:rStyle w:val="C11"/>
          <w:rtl w:val="0"/>
        </w:rPr>
        <w:t>c) Namíchat podle zadání postřik</w:t>
      </w:r>
    </w:p>
    <w:p>
      <w:pPr>
        <w:pStyle w:val="P28"/>
        <w:framePr w:w="3921" w:h="376" w:hRule="exact" w:wrap="none" w:vAnchor="page" w:hAnchor="margin" w:x="6800" w:y="8563"/>
        <w:rPr>
          <w:rStyle w:val="C3"/>
          <w:rtl w:val="0"/>
        </w:rPr>
      </w:pPr>
    </w:p>
    <w:p>
      <w:pPr>
        <w:pStyle w:val="P29"/>
        <w:framePr w:w="3839" w:h="249" w:hRule="exact" w:wrap="none" w:vAnchor="page" w:hAnchor="margin" w:x="6856" w:y="8619"/>
        <w:rPr>
          <w:rStyle w:val="C21"/>
          <w:rtl w:val="0"/>
        </w:rPr>
      </w:pPr>
      <w:r>
        <w:rPr>
          <w:rStyle w:val="C21"/>
          <w:rtl w:val="0"/>
        </w:rPr>
        <w:t>Praktické předvedení</w:t>
      </w:r>
    </w:p>
    <w:p>
      <w:pPr>
        <w:pStyle w:val="P16"/>
        <w:framePr w:w="6710" w:h="376" w:hRule="exact" w:wrap="none" w:vAnchor="page" w:hAnchor="margin" w:x="45" w:y="8939"/>
        <w:rPr>
          <w:rStyle w:val="C3"/>
          <w:rtl w:val="0"/>
        </w:rPr>
      </w:pPr>
    </w:p>
    <w:p>
      <w:pPr>
        <w:pStyle w:val="P17"/>
        <w:framePr w:w="6658" w:h="249" w:hRule="exact" w:wrap="none" w:vAnchor="page" w:hAnchor="margin" w:x="71" w:y="8995"/>
        <w:rPr>
          <w:rStyle w:val="C13"/>
          <w:rtl w:val="0"/>
        </w:rPr>
      </w:pPr>
      <w:r>
        <w:rPr>
          <w:rStyle w:val="C13"/>
          <w:rtl w:val="0"/>
        </w:rPr>
        <w:t>d) Provést postřik ovocných dřevin</w:t>
      </w:r>
    </w:p>
    <w:p>
      <w:pPr>
        <w:pStyle w:val="P30"/>
        <w:framePr w:w="3921" w:h="376" w:hRule="exact" w:wrap="none" w:vAnchor="page" w:hAnchor="margin" w:x="6800" w:y="8939"/>
        <w:rPr>
          <w:rStyle w:val="C3"/>
          <w:rtl w:val="0"/>
        </w:rPr>
      </w:pPr>
    </w:p>
    <w:p>
      <w:pPr>
        <w:pStyle w:val="P31"/>
        <w:framePr w:w="3839" w:h="249" w:hRule="exact" w:wrap="none" w:vAnchor="page" w:hAnchor="margin" w:x="6856" w:y="8995"/>
        <w:rPr>
          <w:rStyle w:val="C22"/>
          <w:rtl w:val="0"/>
        </w:rPr>
      </w:pPr>
      <w:r>
        <w:rPr>
          <w:rStyle w:val="C22"/>
          <w:rtl w:val="0"/>
        </w:rPr>
        <w:t>Praktické předvedení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e) Dodržet zásady bezpečnosti práce při manipulaci s chemickými látkami</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w:t>
      </w:r>
    </w:p>
    <w:p>
      <w:pPr>
        <w:pStyle w:val="P32"/>
        <w:framePr w:w="10710" w:h="248" w:hRule="exact" w:wrap="none" w:vAnchor="page" w:hAnchor="margin" w:x="28" w:y="9805"/>
        <w:rPr>
          <w:rStyle w:val="C23"/>
          <w:rtl w:val="0"/>
        </w:rPr>
      </w:pPr>
      <w:r>
        <w:rPr>
          <w:rStyle w:val="C23"/>
          <w:rtl w:val="0"/>
        </w:rPr>
        <w:t>Je třeba splnit všechna kritéria.</w:t>
      </w:r>
    </w:p>
    <w:p>
      <w:pPr>
        <w:pStyle w:val="P23"/>
        <w:framePr w:w="10710" w:h="340" w:hRule="exact" w:wrap="none" w:vAnchor="page" w:hAnchor="margin" w:x="28" w:y="10241"/>
        <w:rPr>
          <w:rStyle w:val="C18"/>
          <w:rtl w:val="0"/>
        </w:rPr>
      </w:pPr>
      <w:r>
        <w:rPr>
          <w:rStyle w:val="C18"/>
          <w:rtl w:val="0"/>
        </w:rPr>
        <w:t>Poznávání ovocných druhů</w:t>
      </w:r>
    </w:p>
    <w:p>
      <w:pPr>
        <w:pStyle w:val="P24"/>
        <w:framePr w:w="6713" w:h="376" w:hRule="exact" w:wrap="none" w:vAnchor="page" w:hAnchor="margin" w:x="45" w:y="10680"/>
        <w:rPr>
          <w:rStyle w:val="C3"/>
          <w:rtl w:val="0"/>
        </w:rPr>
      </w:pPr>
    </w:p>
    <w:p>
      <w:pPr>
        <w:pStyle w:val="P25"/>
        <w:framePr w:w="6661" w:h="249" w:hRule="exact" w:wrap="none" w:vAnchor="page" w:hAnchor="margin" w:x="71" w:y="10751"/>
        <w:rPr>
          <w:rStyle w:val="C19"/>
          <w:rtl w:val="0"/>
        </w:rPr>
      </w:pPr>
      <w:r>
        <w:rPr>
          <w:rStyle w:val="C19"/>
          <w:rtl w:val="0"/>
        </w:rPr>
        <w:t>Kritéria hodnocení</w:t>
      </w:r>
    </w:p>
    <w:p>
      <w:pPr>
        <w:pStyle w:val="P26"/>
        <w:framePr w:w="3918" w:h="376" w:hRule="exact" w:wrap="none" w:vAnchor="page" w:hAnchor="margin" w:x="6803" w:y="10680"/>
        <w:rPr>
          <w:rStyle w:val="C3"/>
          <w:rtl w:val="0"/>
        </w:rPr>
      </w:pPr>
    </w:p>
    <w:p>
      <w:pPr>
        <w:pStyle w:val="P27"/>
        <w:framePr w:w="3836" w:h="249" w:hRule="exact" w:wrap="none" w:vAnchor="page" w:hAnchor="margin" w:x="6859" w:y="10751"/>
        <w:rPr>
          <w:rStyle w:val="C20"/>
          <w:rtl w:val="0"/>
        </w:rPr>
      </w:pPr>
      <w:r>
        <w:rPr>
          <w:rStyle w:val="C20"/>
          <w:rtl w:val="0"/>
        </w:rPr>
        <w:t>Způsoby ověření</w:t>
      </w:r>
    </w:p>
    <w:p>
      <w:pPr>
        <w:pStyle w:val="P12"/>
        <w:framePr w:w="6710" w:h="376" w:hRule="exact" w:wrap="none" w:vAnchor="page" w:hAnchor="margin" w:x="45" w:y="11056"/>
        <w:rPr>
          <w:rStyle w:val="C3"/>
          <w:rtl w:val="0"/>
        </w:rPr>
      </w:pPr>
    </w:p>
    <w:p>
      <w:pPr>
        <w:pStyle w:val="P13"/>
        <w:framePr w:w="6658" w:h="249" w:hRule="exact" w:wrap="none" w:vAnchor="page" w:hAnchor="margin" w:x="71" w:y="11112"/>
        <w:rPr>
          <w:rStyle w:val="C11"/>
          <w:rtl w:val="0"/>
        </w:rPr>
      </w:pPr>
      <w:r>
        <w:rPr>
          <w:rStyle w:val="C11"/>
          <w:rtl w:val="0"/>
        </w:rPr>
        <w:t>a) Určit rostlinný druh u předložených vzorků</w:t>
      </w:r>
    </w:p>
    <w:p>
      <w:pPr>
        <w:pStyle w:val="P28"/>
        <w:framePr w:w="3921" w:h="376" w:hRule="exact" w:wrap="none" w:vAnchor="page" w:hAnchor="margin" w:x="6800" w:y="11056"/>
        <w:rPr>
          <w:rStyle w:val="C3"/>
          <w:rtl w:val="0"/>
        </w:rPr>
      </w:pPr>
    </w:p>
    <w:p>
      <w:pPr>
        <w:pStyle w:val="P29"/>
        <w:framePr w:w="3839" w:h="249" w:hRule="exact" w:wrap="none" w:vAnchor="page" w:hAnchor="margin" w:x="6856" w:y="11112"/>
        <w:rPr>
          <w:rStyle w:val="C21"/>
          <w:rtl w:val="0"/>
        </w:rPr>
      </w:pPr>
      <w:r>
        <w:rPr>
          <w:rStyle w:val="C21"/>
          <w:rtl w:val="0"/>
        </w:rPr>
        <w:t>Praktické předvedení</w:t>
      </w:r>
    </w:p>
    <w:p>
      <w:pPr>
        <w:pStyle w:val="P32"/>
        <w:framePr w:w="10710" w:h="248" w:hRule="exact" w:wrap="none" w:vAnchor="page" w:hAnchor="margin" w:x="28" w:y="1154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Ovocnář/ovocnářka, 29.10.2026 2:22:43</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6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pro připuštění ke zkoušce je předložení řidičského oprávnění skupiny T.</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Výsadba ovocných dřevin včetně ošetření po výsadbě </w:t>
      </w:r>
      <w:r>
        <w:rPr>
          <w:rFonts w:ascii="Arial" w:cs="Arial" w:hAnsi="Arial" w:eastAsia="Arial"/>
          <w:b w:val="0"/>
          <w:i w:val="0"/>
          <w:caps w:val="0"/>
          <w:strike w:val="0"/>
          <w:noProof w:val="0"/>
          <w:vanish w:val="0"/>
          <w:color w:val="auto"/>
          <w:sz w:val="20"/>
          <w:u w:val="none"/>
          <w:shd w:val="clear" w:color="auto" w:fill="auto"/>
          <w:vertAlign w:val="baseline"/>
          <w:lang/>
        </w:rPr>
        <w:t xml:space="preserve">v kritériu hodnocení ad a) je třeba popsat základní pěstitelské tvary ovocných dřevin a rozdíly mezi intenzivními a extenzivními způsoby pěstování. V kritériu hodnocení ad c) je potřeba při ústním ověření věnovat pozornost vysvětlení rozdílů mezi jarním a podzimním termínem výsadby s uvedením jejich výhod a nevýhod, také je potřeba uvést a vysvětlit způsoby zabezpečení výsadby proti poškození zvěří a vysvětlit význam opory (dočasné nebo i trvalé). </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Řez ovocných dřevin na trvalém stanovišti </w:t>
      </w:r>
      <w:r>
        <w:rPr>
          <w:rFonts w:ascii="Arial" w:cs="Arial" w:hAnsi="Arial" w:eastAsia="Arial"/>
          <w:b w:val="0"/>
          <w:i w:val="0"/>
          <w:caps w:val="0"/>
          <w:strike w:val="0"/>
          <w:noProof w:val="0"/>
          <w:vanish w:val="0"/>
          <w:color w:val="auto"/>
          <w:sz w:val="20"/>
          <w:u w:val="none"/>
          <w:shd w:val="clear" w:color="auto" w:fill="auto"/>
          <w:vertAlign w:val="baseline"/>
          <w:lang/>
        </w:rPr>
        <w:t>v kritériu hodnocení ad a) a ad b) je požadováno provedení udržovacího řezu a slovní doplnění řezu letního. S ohledem na roční období v závislosti na termínu zkoušky bude v předjarním podzimním a zimním období prováděn řez jádrovin, zatímco v jarním a letním období bude prováděn řez na peckovinách. Důležitou součástí ověření kritéria je uchazečovo doprovodné vysvětlení záměru řezu. V kritériu ad c) budou jako pomůcky využity zejména kolíčky, drát a závaží.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Sklizeň, třídění, skladování a expedice ovoce a jeho úpravy pro prodej</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ad b) a ad c) se předloží k názornému předvedení 2–15 kg plodů v závislosti na druhu, zejména pak na velikosti plodů.</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Množení ovocných dřevin </w:t>
      </w:r>
      <w:r>
        <w:rPr>
          <w:rFonts w:ascii="Arial" w:cs="Arial" w:hAnsi="Arial" w:eastAsia="Arial"/>
          <w:b w:val="0"/>
          <w:i w:val="0"/>
          <w:caps w:val="0"/>
          <w:strike w:val="0"/>
          <w:noProof w:val="0"/>
          <w:vanish w:val="0"/>
          <w:color w:val="auto"/>
          <w:sz w:val="20"/>
          <w:u w:val="none"/>
          <w:shd w:val="clear" w:color="auto" w:fill="auto"/>
          <w:vertAlign w:val="baseline"/>
          <w:lang/>
        </w:rPr>
        <w:t>je potřeba prakticky předvést řízkování a množení oddělky a alespoň 4 druhy štěpování.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Hnojení ovocných stromů</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hodnocení a) a b) je požadováno provedení hnojení na ploše minimálně 10 m².</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Řízení a obsluha traktorů a jiné mechanizace</w:t>
      </w:r>
      <w:r>
        <w:rPr>
          <w:rFonts w:ascii="Arial" w:cs="Arial" w:hAnsi="Arial" w:eastAsia="Arial"/>
          <w:b w:val="0"/>
          <w:i w:val="0"/>
          <w:caps w:val="0"/>
          <w:strike w:val="0"/>
          <w:noProof w:val="0"/>
          <w:vanish w:val="0"/>
          <w:color w:val="auto"/>
          <w:sz w:val="20"/>
          <w:u w:val="none"/>
          <w:shd w:val="clear" w:color="auto" w:fill="auto"/>
          <w:vertAlign w:val="baseline"/>
          <w:lang/>
        </w:rPr>
        <w:t xml:space="preserve"> u kritéria b) uchazeč provede meziřádkovou kultivaci minimálně 50 m délky. Zkoušející zvolí jednu z odpovídajících činností, například plečkování, mulčování, vyhrnování větví a podobně.</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Aplikace ochranných prostředků proti chorobám a škůdcům ovocných dřevin</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ad b) uchazeč předvede základní údržbu rosiče, tedy výměnu trysky, filtru a těsnění. V kritériích hodnocení ad c) a d) uchazeč bude pracovat jen s přípravky běžně dostupnými pro malospotřebitele, protože v případě zkoušky ani výuky není toto použití pokládané za „komerční profesní užití přípravků na ochranu rostlin“. Zkoušející také může modelově využít jen ve vodě rozpustné látky, které nepodléhají kontrolám a regulacím například potravinářskou barvou, manganistan draselný a podobně. V kritériu d) je rozsah praktického předvedení vymezen na 10 - 20 minut v závislosti na zvolené technologii a vybavení.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kompetenci </w:t>
      </w:r>
      <w:r>
        <w:rPr>
          <w:rFonts w:ascii="Arial" w:cs="Arial" w:hAnsi="Arial" w:eastAsia="Arial"/>
          <w:b w:val="1"/>
          <w:i w:val="0"/>
          <w:caps w:val="0"/>
          <w:strike w:val="0"/>
          <w:noProof w:val="0"/>
          <w:vanish w:val="0"/>
          <w:color w:val="auto"/>
          <w:sz w:val="20"/>
          <w:u w:val="none"/>
          <w:shd w:val="clear" w:color="auto" w:fill="auto"/>
          <w:vertAlign w:val="baseline"/>
          <w:lang/>
        </w:rPr>
        <w:t xml:space="preserve">Poznávání ovocných druhů </w:t>
      </w:r>
      <w:r>
        <w:rPr>
          <w:rFonts w:ascii="Arial" w:cs="Arial" w:hAnsi="Arial" w:eastAsia="Arial"/>
          <w:b w:val="0"/>
          <w:i w:val="0"/>
          <w:caps w:val="0"/>
          <w:strike w:val="0"/>
          <w:noProof w:val="0"/>
          <w:vanish w:val="0"/>
          <w:color w:val="auto"/>
          <w:sz w:val="20"/>
          <w:u w:val="none"/>
          <w:shd w:val="clear" w:color="auto" w:fill="auto"/>
          <w:vertAlign w:val="baseline"/>
          <w:lang/>
        </w:rPr>
        <w:t>bude uchazeči předloženo 10 vzorků z minimálně 5 základních v ČR pěstovaných ovocných druhů k určení druhu ovocné rostliny (odrůdové rozlišení nebude požadováno). Položkami mohou být vedle olistěných i neolistěných větví, listy, květy i suché přírodniny, herbářové položky nebo maximálně 2 fotografie například k určení habitu dřeviny. Pro splnění kritéria uchazeč určí minimálně 7 předložených položek.</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přípravě na ověřování kompetencí je zapotřebí respektovat průběh vegetačního roku v zemědělství. Je třeba, podle stavu počasí a vývoje rostlin, kumulovat vše tak, aby jednotlivé kompetence mohly být ověřeny v nejpříhodnějším období.</w:t>
      </w:r>
    </w:p>
    <w:p>
      <w:pPr>
        <w:keepNext w:val="0"/>
        <w:keepLines w:val="0"/>
        <w:framePr w:w="10766" w:h="1008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ke kvalitě výsledné práce.</w:t>
      </w:r>
    </w:p>
    <w:p>
      <w:pPr>
        <w:pStyle w:val="P33"/>
        <w:framePr w:w="10766" w:h="1837" w:hRule="exact" w:wrap="none" w:vAnchor="page" w:hAnchor="margin" w:x="0" w:y="13146"/>
        <w:rPr>
          <w:rStyle w:val="C3"/>
          <w:rtl w:val="0"/>
        </w:rPr>
      </w:pPr>
    </w:p>
    <w:p>
      <w:pPr>
        <w:pStyle w:val="P35"/>
        <w:framePr w:w="10710" w:h="340" w:hRule="exact" w:wrap="none" w:vAnchor="page" w:hAnchor="margin" w:x="28" w:y="13146"/>
        <w:rPr>
          <w:rStyle w:val="C25"/>
          <w:rtl w:val="0"/>
        </w:rPr>
      </w:pPr>
      <w:r>
        <w:rPr>
          <w:rStyle w:val="C25"/>
          <w:rtl w:val="0"/>
        </w:rPr>
        <w:t>Výsledné hodnocení</w:t>
      </w:r>
    </w:p>
    <w:p>
      <w:pPr>
        <w:keepNext w:val="0"/>
        <w:keepLines w:val="0"/>
        <w:framePr w:w="10766" w:h="1497" w:hRule="exact" w:wrap="none" w:vAnchor="page" w:hAnchor="margin" w:x="0" w:y="1348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Ovocnář/ovocnářka, 29.10.2026 2:22:43</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90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zahradník a střední vzdělání s maturitní zkouškou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zahradnictví a alespoň 5 let odborné praxe v oblasti zahradnictví nebo ve funkci učitele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zahradnictví a alespoň 5 let odborné praxe v oblasti zahradnictví nebo ve funkci učitele odborných předmětů nebo praktického vyučování nebo odborného výcviku v oboru vzdělání zaměřeném na zahradnictví.</w:t>
      </w:r>
    </w:p>
    <w:p>
      <w:pPr>
        <w:keepNext w:val="0"/>
        <w:keepLines w:val="1"/>
        <w:framePr w:w="10766" w:h="8505" w:hRule="exact" w:wrap="none" w:vAnchor="page" w:hAnchor="margin" w:x="0" w:y="430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41-114-M Technik ovocnář / technička ovocnářka a střední vzdělání s maturitní zkouškou a alespoň 5 let odborné praxe v oblasti zahradnictví.</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505"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05"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21"/>
        <w:framePr w:w="7654" w:h="331" w:hRule="exact" w:wrap="none" w:vAnchor="page" w:hAnchor="margin" w:x="28" w:y="15940"/>
        <w:rPr>
          <w:rStyle w:val="C16"/>
          <w:rtl w:val="0"/>
        </w:rPr>
      </w:pPr>
      <w:r>
        <w:rPr>
          <w:rStyle w:val="C16"/>
          <w:rtl w:val="0"/>
        </w:rPr>
        <w:t>Ovocnář/ovocnářka, 29.10.2026 2:22:43</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2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Traktor s přípojným nářadím</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zahradnické nářadí: ocasní a sadařské pilky s otočným listem, pákové nůžky dvousečné, zahradnické dvousečné nůžky, zahradnické nože.</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technologickými stavbami pro uchování výsadbového materiálu a ovoce (sklady)</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Odpovídající sortiment ovocných dřevin příslušného stáří nebo rozpěstovanosti </w:t>
      </w:r>
    </w:p>
    <w:p>
      <w:pPr>
        <w:keepNext w:val="0"/>
        <w:keepLines w:val="1"/>
        <w:framePr w:w="10766" w:h="298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Intenzivně obhospodařovaný ovocný sad o výměře minimálně 1 ha </w:t>
      </w:r>
    </w:p>
    <w:p>
      <w:pPr>
        <w:keepNext w:val="0"/>
        <w:keepLines w:val="0"/>
        <w:framePr w:w="10766" w:h="2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8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02"/>
        <w:rPr>
          <w:rStyle w:val="C3"/>
          <w:rtl w:val="0"/>
        </w:rPr>
      </w:pPr>
    </w:p>
    <w:p>
      <w:pPr>
        <w:pStyle w:val="P35"/>
        <w:framePr w:w="10710" w:h="340" w:hRule="exact" w:wrap="none" w:vAnchor="page" w:hAnchor="margin" w:x="28" w:y="5702"/>
        <w:rPr>
          <w:rStyle w:val="C25"/>
          <w:rtl w:val="0"/>
        </w:rPr>
      </w:pPr>
      <w:r>
        <w:rPr>
          <w:rStyle w:val="C25"/>
          <w:rtl w:val="0"/>
        </w:rPr>
        <w:t>Doba přípravy na zkoušku</w:t>
      </w:r>
    </w:p>
    <w:p>
      <w:pPr>
        <w:keepNext w:val="0"/>
        <w:keepLines w:val="0"/>
        <w:framePr w:w="10766" w:h="806" w:hRule="exact" w:wrap="none" w:vAnchor="page" w:hAnchor="margin" w:x="0" w:y="60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074"/>
        <w:rPr>
          <w:rStyle w:val="C3"/>
          <w:rtl w:val="0"/>
        </w:rPr>
      </w:pPr>
    </w:p>
    <w:p>
      <w:pPr>
        <w:pStyle w:val="P35"/>
        <w:framePr w:w="10710" w:h="340" w:hRule="exact" w:wrap="none" w:vAnchor="page" w:hAnchor="margin" w:x="28" w:y="7074"/>
        <w:rPr>
          <w:rStyle w:val="C25"/>
          <w:rtl w:val="0"/>
        </w:rPr>
      </w:pPr>
      <w:r>
        <w:rPr>
          <w:rStyle w:val="C25"/>
          <w:rtl w:val="0"/>
        </w:rPr>
        <w:t>Doba pro vykonání zkoušky</w:t>
      </w:r>
    </w:p>
    <w:p>
      <w:pPr>
        <w:keepNext w:val="0"/>
        <w:keepLines w:val="0"/>
        <w:framePr w:w="10766" w:h="806" w:hRule="exact" w:wrap="none" w:vAnchor="page" w:hAnchor="margin" w:x="0" w:y="74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11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Ovocnář/ovocnářka, 29.10.2026 2:22:43</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 a AK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Unie zaměstnavatelských svazů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Ovocnářská unie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Zahradnická fakulta MENDELU se sídlem v Lednici</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Ovocnář/ovocnářka, 29.10.2026 2:22:43</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00A03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21A19C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2E940D85"/>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