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3C4EE" Type="http://schemas.openxmlformats.org/officeDocument/2006/relationships/officeDocument" Target="/word/document.xml" /><Relationship Id="coreR45A3C4EE" Type="http://schemas.openxmlformats.org/package/2006/relationships/metadata/core-properties" Target="/docProps/core.xml" /><Relationship Id="customR45A3C4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lanové dráhy (kód: 26-034-H)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lanové dráhy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normách elektrotechnických a elektronických zapojení, rozvodů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První pomoc při úrazu elektrickou energií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před úrazem elektrickým proudem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činností při údržbě a opravách elektrického zařízení lanové dráhy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13.10.2023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98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http://katalog.nsp.cz/karta_p.aspx?id_jp=102470&amp;kod_sm1=14).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24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2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24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24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241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2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24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2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241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241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471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47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47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4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47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471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471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471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47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471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47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4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47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70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7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702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702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702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702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702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70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4932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4932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493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4932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4932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4932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493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4932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4932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49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493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16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1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1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16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16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16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16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1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16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16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393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3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39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39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39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62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628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62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6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62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628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628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628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628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628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62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628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628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1809" w:y="60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1982" w:y="609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952" w:y="60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4065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059" w:y="6099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6480" w:y="60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7526" w:y="609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8"/>
        <w:framePr w:w="793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3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3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3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3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6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6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6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6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6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6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6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6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79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3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33" w:h="230" w:hRule="exact" w:wrap="none" w:vAnchor="page" w:hAnchor="margin" w:x="3801" w:y="7035"/>
        <w:rPr>
          <w:rStyle w:val="C22"/>
          <w:rtl w:val="0"/>
        </w:rPr>
      </w:pPr>
      <w:r>
        <w:rPr>
          <w:rStyle w:val="C22"/>
          <w:rtl w:val="0"/>
        </w:rPr>
        <w:t>generovány</w:t>
      </w:r>
    </w:p>
    <w:p>
      <w:pPr>
        <w:pStyle w:val="P29"/>
        <w:framePr w:w="226" w:h="230" w:hRule="exact" w:wrap="none" w:vAnchor="page" w:hAnchor="margin" w:x="4977" w:y="7035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812" w:h="230" w:hRule="exact" w:wrap="none" w:vAnchor="page" w:hAnchor="margin" w:x="5246" w:y="7035"/>
        <w:rPr>
          <w:rStyle w:val="C22"/>
          <w:rtl w:val="0"/>
        </w:rPr>
      </w:pPr>
      <w:r>
        <w:rPr>
          <w:rStyle w:val="C22"/>
          <w:rtl w:val="0"/>
        </w:rPr>
        <w:t>souboru</w:t>
      </w:r>
    </w:p>
    <w:p>
      <w:pPr>
        <w:pStyle w:val="P29"/>
        <w:framePr w:w="1181" w:h="230" w:hRule="exact" w:wrap="none" w:vAnchor="page" w:hAnchor="margin" w:x="6100" w:y="7035"/>
        <w:rPr>
          <w:rStyle w:val="C22"/>
          <w:rtl w:val="0"/>
        </w:rPr>
      </w:pPr>
      <w:r>
        <w:rPr>
          <w:rStyle w:val="C22"/>
          <w:rtl w:val="0"/>
        </w:rPr>
        <w:t>obsahujícím</w:t>
      </w:r>
    </w:p>
    <w:p>
      <w:pPr>
        <w:pStyle w:val="P29"/>
        <w:framePr w:w="1004" w:h="230" w:hRule="exact" w:wrap="none" w:vAnchor="page" w:hAnchor="margin" w:x="7324" w:y="7035"/>
        <w:rPr>
          <w:rStyle w:val="C22"/>
          <w:rtl w:val="0"/>
        </w:rPr>
      </w:pPr>
      <w:r>
        <w:rPr>
          <w:rStyle w:val="C22"/>
          <w:rtl w:val="0"/>
        </w:rPr>
        <w:t>minimálně</w:t>
      </w:r>
    </w:p>
    <w:p>
      <w:pPr>
        <w:pStyle w:val="P29"/>
        <w:framePr w:w="351" w:h="230" w:hRule="exact" w:wrap="none" w:vAnchor="page" w:hAnchor="margin" w:x="8371" w:y="7035"/>
        <w:rPr>
          <w:rStyle w:val="C22"/>
          <w:rtl w:val="0"/>
        </w:rPr>
      </w:pPr>
      <w:r>
        <w:rPr>
          <w:rStyle w:val="C22"/>
          <w:rtl w:val="0"/>
        </w:rPr>
        <w:t>100</w:t>
      </w:r>
    </w:p>
    <w:p>
      <w:pPr>
        <w:pStyle w:val="P29"/>
        <w:framePr w:w="639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9388" w:y="70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9504" w:y="703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883" w:y="703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49" w:h="230" w:hRule="exact" w:wrap="none" w:vAnchor="page" w:hAnchor="margin" w:x="1017" w:y="726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625" w:h="230" w:hRule="exact" w:wrap="none" w:vAnchor="page" w:hAnchor="margin" w:x="1708" w:y="726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376" w:y="726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057" w:y="726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3758" w:y="726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4315" w:y="726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5481" w:y="726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0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481" w:h="230" w:hRule="exact" w:wrap="none" w:vAnchor="page" w:hAnchor="margin" w:x="1963" w:y="7500"/>
        <w:rPr>
          <w:rStyle w:val="C22"/>
          <w:rtl w:val="0"/>
        </w:rPr>
      </w:pPr>
      <w:r>
        <w:rPr>
          <w:rStyle w:val="C22"/>
          <w:rtl w:val="0"/>
        </w:rPr>
        <w:t>musí</w:t>
      </w:r>
    </w:p>
    <w:p>
      <w:pPr>
        <w:pStyle w:val="P29"/>
        <w:framePr w:w="317" w:h="230" w:hRule="exact" w:wrap="none" w:vAnchor="page" w:hAnchor="margin" w:x="2486" w:y="7500"/>
        <w:rPr>
          <w:rStyle w:val="C22"/>
          <w:rtl w:val="0"/>
        </w:rPr>
      </w:pPr>
      <w:r>
        <w:rPr>
          <w:rStyle w:val="C22"/>
          <w:rtl w:val="0"/>
        </w:rPr>
        <w:t>být</w:t>
      </w:r>
    </w:p>
    <w:p>
      <w:pPr>
        <w:pStyle w:val="P29"/>
        <w:framePr w:w="783" w:h="230" w:hRule="exact" w:wrap="none" w:vAnchor="page" w:hAnchor="margin" w:x="2846" w:y="7500"/>
        <w:rPr>
          <w:rStyle w:val="C22"/>
          <w:rtl w:val="0"/>
        </w:rPr>
      </w:pPr>
      <w:r>
        <w:rPr>
          <w:rStyle w:val="C22"/>
          <w:rtl w:val="0"/>
        </w:rPr>
        <w:t>ověřeny</w:t>
      </w:r>
    </w:p>
    <w:p>
      <w:pPr>
        <w:pStyle w:val="P29"/>
        <w:framePr w:w="817" w:h="230" w:hRule="exact" w:wrap="none" w:vAnchor="page" w:hAnchor="margin" w:x="3672" w:y="7500"/>
        <w:rPr>
          <w:rStyle w:val="C22"/>
          <w:rtl w:val="0"/>
        </w:rPr>
      </w:pPr>
      <w:r>
        <w:rPr>
          <w:rStyle w:val="C22"/>
          <w:rtl w:val="0"/>
        </w:rPr>
        <w:t>všechny</w:t>
      </w:r>
    </w:p>
    <w:p>
      <w:pPr>
        <w:pStyle w:val="P29"/>
        <w:framePr w:w="1181" w:h="230" w:hRule="exact" w:wrap="none" w:vAnchor="page" w:hAnchor="margin" w:x="4531" w:y="7500"/>
        <w:rPr>
          <w:rStyle w:val="C22"/>
          <w:rtl w:val="0"/>
        </w:rPr>
      </w:pPr>
      <w:r>
        <w:rPr>
          <w:rStyle w:val="C22"/>
          <w:rtl w:val="0"/>
        </w:rPr>
        <w:t>kompetence</w:t>
      </w:r>
    </w:p>
    <w:p>
      <w:pPr>
        <w:pStyle w:val="P29"/>
        <w:framePr w:w="1335" w:h="230" w:hRule="exact" w:wrap="none" w:vAnchor="page" w:hAnchor="margin" w:x="5755" w:y="7500"/>
        <w:rPr>
          <w:rStyle w:val="C22"/>
          <w:rtl w:val="0"/>
        </w:rPr>
      </w:pPr>
      <w:r>
        <w:rPr>
          <w:rStyle w:val="C22"/>
          <w:rtl w:val="0"/>
        </w:rPr>
        <w:t>kvalifikačního</w:t>
      </w:r>
    </w:p>
    <w:p>
      <w:pPr>
        <w:pStyle w:val="P29"/>
        <w:framePr w:w="980" w:h="230" w:hRule="exact" w:wrap="none" w:vAnchor="page" w:hAnchor="margin" w:x="7132" w:y="7500"/>
        <w:rPr>
          <w:rStyle w:val="C22"/>
          <w:rtl w:val="0"/>
        </w:rPr>
      </w:pPr>
      <w:r>
        <w:rPr>
          <w:rStyle w:val="C22"/>
          <w:rtl w:val="0"/>
        </w:rPr>
        <w:t>standardu</w:t>
      </w:r>
    </w:p>
    <w:p>
      <w:pPr>
        <w:pStyle w:val="P27"/>
        <w:framePr w:w="73" w:h="230" w:hRule="exact" w:wrap="none" w:vAnchor="page" w:hAnchor="margin" w:x="8097" w:y="750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750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750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750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773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773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773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773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77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77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436" w:y="773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195" w:y="773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208" w:y="77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587" w:y="773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6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6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6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6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6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6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51" w:h="230" w:hRule="exact" w:wrap="none" w:vAnchor="page" w:hAnchor="margin" w:x="28" w:y="820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422" w:y="8201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1036" w:y="820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759" w:h="230" w:hRule="exact" w:wrap="none" w:vAnchor="page" w:hAnchor="margin" w:x="1948" w:y="8201"/>
        <w:rPr>
          <w:rStyle w:val="C22"/>
          <w:rtl w:val="0"/>
        </w:rPr>
      </w:pPr>
      <w:r>
        <w:rPr>
          <w:rStyle w:val="C22"/>
          <w:rtl w:val="0"/>
        </w:rPr>
        <w:t>existuje</w:t>
      </w:r>
    </w:p>
    <w:p>
      <w:pPr>
        <w:pStyle w:val="P29"/>
        <w:framePr w:w="706" w:h="230" w:hRule="exact" w:wrap="none" w:vAnchor="page" w:hAnchor="margin" w:x="2750" w:y="8201"/>
        <w:rPr>
          <w:rStyle w:val="C22"/>
          <w:rtl w:val="0"/>
        </w:rPr>
      </w:pPr>
      <w:r>
        <w:rPr>
          <w:rStyle w:val="C22"/>
          <w:rtl w:val="0"/>
        </w:rPr>
        <w:t>několik</w:t>
      </w:r>
    </w:p>
    <w:p>
      <w:pPr>
        <w:pStyle w:val="P29"/>
        <w:framePr w:w="701" w:h="230" w:hRule="exact" w:wrap="none" w:vAnchor="page" w:hAnchor="margin" w:x="3499" w:y="820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87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843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8436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8436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8436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241" w:h="230" w:hRule="exact" w:wrap="none" w:vAnchor="page" w:hAnchor="margin" w:x="5457" w:y="843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5740" w:y="8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89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8907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890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8907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890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8907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8907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89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89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890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9360" w:y="89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9377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93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93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937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937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241" w:h="230" w:hRule="exact" w:wrap="none" w:vAnchor="page" w:hAnchor="margin" w:x="3729" w:y="937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012" w:y="93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984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9847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984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9847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241" w:h="230" w:hRule="exact" w:wrap="none" w:vAnchor="page" w:hAnchor="margin" w:x="3940" w:y="98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224" w:y="98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31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31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31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605" w:h="230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Každý</w:t>
      </w:r>
    </w:p>
    <w:p>
      <w:pPr>
        <w:pStyle w:val="P29"/>
        <w:framePr w:w="802" w:h="230" w:hRule="exact" w:wrap="none" w:vAnchor="page" w:hAnchor="margin" w:x="676" w:y="10553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303" w:h="230" w:hRule="exact" w:wrap="none" w:vAnchor="page" w:hAnchor="margin" w:x="1521" w:y="10553"/>
        <w:rPr>
          <w:rStyle w:val="C22"/>
          <w:rtl w:val="0"/>
        </w:rPr>
      </w:pPr>
      <w:r>
        <w:rPr>
          <w:rStyle w:val="C22"/>
          <w:rtl w:val="0"/>
        </w:rPr>
        <w:t>má</w:t>
      </w:r>
    </w:p>
    <w:p>
      <w:pPr>
        <w:pStyle w:val="P29"/>
        <w:framePr w:w="241" w:h="230" w:hRule="exact" w:wrap="none" w:vAnchor="page" w:hAnchor="margin" w:x="1867" w:y="10553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150" w:y="10553"/>
        <w:rPr>
          <w:rStyle w:val="C22"/>
          <w:rtl w:val="0"/>
        </w:rPr>
      </w:pPr>
      <w:r>
        <w:rPr>
          <w:rStyle w:val="C22"/>
          <w:rtl w:val="0"/>
        </w:rPr>
        <w:t>svém</w:t>
      </w:r>
    </w:p>
    <w:p>
      <w:pPr>
        <w:pStyle w:val="P29"/>
        <w:framePr w:w="495" w:h="230" w:hRule="exact" w:wrap="none" w:vAnchor="page" w:hAnchor="margin" w:x="2721" w:y="10553"/>
        <w:rPr>
          <w:rStyle w:val="C22"/>
          <w:rtl w:val="0"/>
        </w:rPr>
      </w:pPr>
      <w:r>
        <w:rPr>
          <w:rStyle w:val="C22"/>
          <w:rtl w:val="0"/>
        </w:rPr>
        <w:t>testu</w:t>
      </w:r>
    </w:p>
    <w:p>
      <w:pPr>
        <w:pStyle w:val="P29"/>
        <w:framePr w:w="337" w:h="230" w:hRule="exact" w:wrap="none" w:vAnchor="page" w:hAnchor="margin" w:x="3259" w:y="10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72" w:h="230" w:hRule="exact" w:wrap="none" w:vAnchor="page" w:hAnchor="margin" w:x="3638" w:y="10553"/>
        <w:rPr>
          <w:rStyle w:val="C22"/>
          <w:rtl w:val="0"/>
        </w:rPr>
      </w:pPr>
      <w:r>
        <w:rPr>
          <w:rStyle w:val="C22"/>
          <w:rtl w:val="0"/>
        </w:rPr>
        <w:t>každé</w:t>
      </w:r>
    </w:p>
    <w:p>
      <w:pPr>
        <w:pStyle w:val="P29"/>
        <w:framePr w:w="869" w:h="230" w:hRule="exact" w:wrap="none" w:vAnchor="page" w:hAnchor="margin" w:x="4252" w:y="1055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7"/>
        <w:framePr w:w="193" w:h="230" w:hRule="exact" w:wrap="none" w:vAnchor="page" w:hAnchor="margin" w:x="5164" w:y="1055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00" w:y="105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04" w:y="10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20" w:y="1055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00" w:y="105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579" w:y="105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04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476" w:y="10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35" w:y="1055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48" w:y="10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31" w:y="1055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21" w:y="105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78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7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7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7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7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7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78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9"/>
        <w:framePr w:w="769" w:h="230" w:hRule="exact" w:wrap="none" w:vAnchor="page" w:hAnchor="margin" w:x="3907" w:y="10783"/>
        <w:rPr>
          <w:rStyle w:val="C22"/>
          <w:rtl w:val="0"/>
        </w:rPr>
      </w:pPr>
      <w:r>
        <w:rPr>
          <w:rStyle w:val="C22"/>
          <w:rtl w:val="0"/>
        </w:rPr>
        <w:t>alespoň</w:t>
      </w:r>
    </w:p>
    <w:p>
      <w:pPr>
        <w:pStyle w:val="P29"/>
        <w:framePr w:w="548" w:h="230" w:hRule="exact" w:wrap="none" w:vAnchor="page" w:hAnchor="margin" w:x="4718" w:y="10783"/>
        <w:rPr>
          <w:rStyle w:val="C22"/>
          <w:rtl w:val="0"/>
        </w:rPr>
      </w:pPr>
      <w:r>
        <w:rPr>
          <w:rStyle w:val="C22"/>
          <w:rtl w:val="0"/>
        </w:rPr>
        <w:t>jednu</w:t>
      </w:r>
    </w:p>
    <w:p>
      <w:pPr>
        <w:pStyle w:val="P29"/>
        <w:framePr w:w="649" w:h="230" w:hRule="exact" w:wrap="none" w:vAnchor="page" w:hAnchor="margin" w:x="5308" w:y="10783"/>
        <w:rPr>
          <w:rStyle w:val="C22"/>
          <w:rtl w:val="0"/>
        </w:rPr>
      </w:pPr>
      <w:r>
        <w:rPr>
          <w:rStyle w:val="C22"/>
          <w:rtl w:val="0"/>
        </w:rPr>
        <w:t>otázku</w:t>
      </w:r>
    </w:p>
    <w:p>
      <w:pPr>
        <w:pStyle w:val="P27"/>
        <w:framePr w:w="73" w:h="230" w:hRule="exact" w:wrap="none" w:vAnchor="page" w:hAnchor="margin" w:x="5942" w:y="10783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254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254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25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254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2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11254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11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1125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112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112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112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1125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195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195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195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394" w:h="230" w:hRule="exact" w:wrap="none" w:vAnchor="page" w:hAnchor="margin" w:x="4742" w:y="11955"/>
        <w:rPr>
          <w:rStyle w:val="C20"/>
          <w:rtl w:val="0"/>
        </w:rPr>
      </w:pPr>
      <w:r>
        <w:rPr>
          <w:rStyle w:val="C20"/>
          <w:rtl w:val="0"/>
        </w:rPr>
        <w:t>tesu</w:t>
      </w:r>
    </w:p>
    <w:p>
      <w:pPr>
        <w:pStyle w:val="P27"/>
        <w:framePr w:w="303" w:h="230" w:hRule="exact" w:wrap="none" w:vAnchor="page" w:hAnchor="margin" w:x="5179" w:y="119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24" w:y="1195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36" w:y="1195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05" w:y="1195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496" w:y="119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764" w:y="1195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048" w:y="119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96" w:y="11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185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18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3504" w:y="12185"/>
        <w:rPr>
          <w:rStyle w:val="C20"/>
          <w:rtl w:val="0"/>
        </w:rPr>
      </w:pPr>
      <w:r>
        <w:rPr>
          <w:rStyle w:val="C20"/>
          <w:rtl w:val="0"/>
        </w:rPr>
        <w:t>oblastí:</w:t>
      </w:r>
    </w:p>
    <w:p>
      <w:pPr>
        <w:pStyle w:val="P27"/>
        <w:framePr w:w="879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42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69" w:h="230" w:hRule="exact" w:wrap="none" w:vAnchor="page" w:hAnchor="margin" w:x="2121" w:y="12420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30" w:h="230" w:hRule="exact" w:wrap="none" w:vAnchor="page" w:hAnchor="margin" w:x="2932" w:y="12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3105" w:y="12420"/>
        <w:rPr>
          <w:rStyle w:val="C20"/>
          <w:rtl w:val="0"/>
        </w:rPr>
      </w:pPr>
      <w:r>
        <w:rPr>
          <w:rStyle w:val="C20"/>
          <w:rtl w:val="0"/>
        </w:rPr>
        <w:t>vztazích</w:t>
      </w:r>
    </w:p>
    <w:p>
      <w:pPr>
        <w:pStyle w:val="P27"/>
        <w:framePr w:w="116" w:h="230" w:hRule="exact" w:wrap="none" w:vAnchor="page" w:hAnchor="margin" w:x="3897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4056" w:y="12420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130" w:h="230" w:hRule="exact" w:wrap="none" w:vAnchor="page" w:hAnchor="margin" w:x="5457" w:y="1242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563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16" w:h="230" w:hRule="exact" w:wrap="none" w:vAnchor="page" w:hAnchor="margin" w:x="6278" w:y="124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7036" w:y="12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161" w:y="12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7444" w:y="12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680" w:y="12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79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1108" w:y="12655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2299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472" w:y="12655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1657" w:h="230" w:hRule="exact" w:wrap="none" w:vAnchor="page" w:hAnchor="margin" w:x="3307" w:y="12655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130" w:h="230" w:hRule="exact" w:wrap="none" w:vAnchor="page" w:hAnchor="margin" w:x="500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79" w:y="1265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826" w:h="230" w:hRule="exact" w:wrap="none" w:vAnchor="page" w:hAnchor="margin" w:x="6499" w:y="12655"/>
        <w:rPr>
          <w:rStyle w:val="C20"/>
          <w:rtl w:val="0"/>
        </w:rPr>
      </w:pPr>
      <w:r>
        <w:rPr>
          <w:rStyle w:val="C20"/>
          <w:rtl w:val="0"/>
        </w:rPr>
        <w:t>zapojení,</w:t>
      </w:r>
    </w:p>
    <w:p>
      <w:pPr>
        <w:pStyle w:val="P27"/>
        <w:framePr w:w="725" w:h="230" w:hRule="exact" w:wrap="none" w:vAnchor="page" w:hAnchor="margin" w:x="7368" w:y="12655"/>
        <w:rPr>
          <w:rStyle w:val="C20"/>
          <w:rtl w:val="0"/>
        </w:rPr>
      </w:pPr>
      <w:r>
        <w:rPr>
          <w:rStyle w:val="C20"/>
          <w:rtl w:val="0"/>
        </w:rPr>
        <w:t>rozvodů</w:t>
      </w:r>
    </w:p>
    <w:p>
      <w:pPr>
        <w:pStyle w:val="P27"/>
        <w:framePr w:w="130" w:h="230" w:hRule="exact" w:wrap="none" w:vAnchor="page" w:hAnchor="margin" w:x="8136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308" w:y="126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9076" w:y="12655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9360" w:y="126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10008" w:y="126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28" w:y="1288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87" w:y="12886"/>
        <w:rPr>
          <w:rStyle w:val="C20"/>
          <w:rtl w:val="0"/>
        </w:rPr>
      </w:pPr>
      <w:r>
        <w:rPr>
          <w:rStyle w:val="C20"/>
          <w:rtl w:val="0"/>
        </w:rPr>
        <w:t>35</w:t>
      </w:r>
    </w:p>
    <w:p>
      <w:pPr>
        <w:pStyle w:val="P27"/>
        <w:framePr w:w="193" w:h="230" w:hRule="exact" w:wrap="none" w:vAnchor="page" w:hAnchor="margin" w:x="1070" w:y="128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305" w:y="128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81" w:h="230" w:hRule="exact" w:wrap="none" w:vAnchor="page" w:hAnchor="margin" w:x="28" w:y="1312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552" w:y="13121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41" w:h="230" w:hRule="exact" w:wrap="none" w:vAnchor="page" w:hAnchor="margin" w:x="1209" w:y="131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1492" w:y="1312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2049" w:y="13121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3062" w:y="13121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130" w:h="230" w:hRule="exact" w:wrap="none" w:vAnchor="page" w:hAnchor="margin" w:x="3729" w:y="1312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3902" w:y="131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536" w:y="131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294" w:y="131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419" w:y="131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702" w:y="131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937" w:y="131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83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418" w:h="230" w:hRule="exact" w:wrap="none" w:vAnchor="page" w:hAnchor="margin" w:x="854" w:y="133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1315" w:y="1335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2040" w:y="1335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3096" w:y="1335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130" w:h="230" w:hRule="exact" w:wrap="none" w:vAnchor="page" w:hAnchor="margin" w:x="3940" w:y="1335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4113" w:y="1335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16" w:h="230" w:hRule="exact" w:wrap="none" w:vAnchor="page" w:hAnchor="margin" w:x="4747" w:y="1335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82" w:h="230" w:hRule="exact" w:wrap="none" w:vAnchor="page" w:hAnchor="margin" w:x="5505" w:y="133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30" w:y="1335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5913" w:y="133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148" w:y="133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27" w:h="230" w:hRule="exact" w:wrap="none" w:vAnchor="page" w:hAnchor="margin" w:x="28" w:y="135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135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135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198" w:y="135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688" w:y="135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04" w:y="135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3417" w:y="1359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4406" w:y="1359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5164" w:y="1359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5625" w:y="1359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6638" w:y="13591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7828" w:y="135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8476" w:y="135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8745" w:y="1359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548" w:h="230" w:hRule="exact" w:wrap="none" w:vAnchor="page" w:hAnchor="margin" w:x="9446" w:y="13591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30" w:h="230" w:hRule="exact" w:wrap="none" w:vAnchor="page" w:hAnchor="margin" w:x="10036" w:y="135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382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18" w:h="230" w:hRule="exact" w:wrap="none" w:vAnchor="page" w:hAnchor="margin" w:x="796" w:y="13822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970" w:h="230" w:hRule="exact" w:wrap="none" w:vAnchor="page" w:hAnchor="margin" w:x="1257" w:y="1382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2270" w:y="138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428" w:y="138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2918" w:y="1382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345" w:y="1382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140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429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142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1429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142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14292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1429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142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1429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1429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133" w:h="230" w:hRule="exact" w:wrap="none" w:vAnchor="page" w:hAnchor="margin" w:x="7008" w:y="14292"/>
        <w:rPr>
          <w:rStyle w:val="C20"/>
          <w:rtl w:val="0"/>
        </w:rPr>
      </w:pPr>
      <w:r>
        <w:rPr>
          <w:rStyle w:val="C20"/>
          <w:rtl w:val="0"/>
        </w:rPr>
        <w:t>archivovány.</w:t>
      </w:r>
    </w:p>
    <w:p>
      <w:pPr>
        <w:pStyle w:val="P27"/>
        <w:framePr w:w="73" w:h="230" w:hRule="exact" w:wrap="none" w:vAnchor="page" w:hAnchor="margin" w:x="28" w:y="14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476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25" w:h="230" w:hRule="exact" w:wrap="none" w:vAnchor="page" w:hAnchor="margin" w:x="1497" w:y="14763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4763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385" w:h="230" w:hRule="exact" w:wrap="none" w:vAnchor="page" w:hAnchor="margin" w:x="2611" w:y="14763"/>
        <w:rPr>
          <w:rStyle w:val="C22"/>
          <w:rtl w:val="0"/>
        </w:rPr>
      </w:pPr>
      <w:r>
        <w:rPr>
          <w:rStyle w:val="C22"/>
          <w:rtl w:val="0"/>
        </w:rPr>
        <w:t>této</w:t>
      </w:r>
    </w:p>
    <w:p>
      <w:pPr>
        <w:pStyle w:val="P29"/>
        <w:framePr w:w="802" w:h="230" w:hRule="exact" w:wrap="none" w:vAnchor="page" w:hAnchor="margin" w:x="3038" w:y="14763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4763"/>
        <w:rPr>
          <w:rStyle w:val="C22"/>
          <w:rtl w:val="0"/>
        </w:rPr>
      </w:pPr>
      <w:r>
        <w:rPr>
          <w:rStyle w:val="C22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149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1499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1499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149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1499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1499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1499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1499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149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1499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1499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149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1522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1522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1522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1522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1522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1522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152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1522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1522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152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152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15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152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152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152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1522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152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1545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1545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154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154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154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154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1545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8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vyhrazená zařízení, ustavená a licencovaná pro tuto činnost HK ČR a SP ČR.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lanové dopravy, o.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lyžařů, s. r. o.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Sportovní areál Harrachov, a. s.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podnik města Ústí nad Labem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centrum Dolní Morava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 park Červená Voda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Kolín</w:t>
      </w:r>
    </w:p>
    <w:p>
      <w:pPr>
        <w:keepNext w:val="0"/>
        <w:keepLines w:val="0"/>
        <w:framePr w:w="10766" w:h="282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Března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lanové dráhy, 28.7.2026 12:18:31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