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1C331" Type="http://schemas.openxmlformats.org/officeDocument/2006/relationships/officeDocument" Target="/word/document.xml" /><Relationship Id="coreR3A91C331" Type="http://schemas.openxmlformats.org/package/2006/relationships/metadata/core-properties" Target="/docProps/core.xml" /><Relationship Id="customR3A91C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144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3955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24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396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683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094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14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081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585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144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69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252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25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15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758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881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440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41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19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09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382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083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03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392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64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29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1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673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251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21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3955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790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347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283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06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79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56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457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15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31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142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859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06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996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22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449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859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27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438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360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449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240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12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656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396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198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2956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79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950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872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19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542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368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7982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07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30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22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240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66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24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24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14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17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590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2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28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