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AFCABA9" Type="http://schemas.openxmlformats.org/officeDocument/2006/relationships/officeDocument" Target="/word/document.xml" /><Relationship Id="coreR6AFCABA9" Type="http://schemas.openxmlformats.org/package/2006/relationships/metadata/core-properties" Target="/docProps/core.xml" /><Relationship Id="customR6AFCABA9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Operátor/operátorka dohledového centra (kód: 68-003-H)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vnitra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Právo, právní a veřejnosprávní činnost (kód: 68)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Pracovník dohledového centra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23.12.2025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Operátor/operátorka dohledového centra, 13.6.2026 6:56:30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376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Best Decision s.r.o.</w:t>
      </w:r>
    </w:p>
    <w:p>
      <w:pPr>
        <w:pStyle w:val="P15"/>
        <w:framePr w:w="2784" w:h="376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Příčná II 888, 25242 Jesenice</w:t>
      </w:r>
    </w:p>
    <w:p>
      <w:pPr>
        <w:pStyle w:val="P17"/>
        <w:framePr w:w="7847" w:h="376" w:hRule="exact" w:wrap="none" w:vAnchor="page" w:hAnchor="margin" w:x="45" w:y="3355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3411"/>
        <w:rPr>
          <w:rStyle w:val="C15"/>
          <w:rtl w:val="0"/>
        </w:rPr>
      </w:pPr>
      <w:r>
        <w:rPr>
          <w:rStyle w:val="C15"/>
          <w:rtl w:val="0"/>
        </w:rPr>
        <w:t>Mgr. Bílek Marek</w:t>
      </w:r>
    </w:p>
    <w:p>
      <w:pPr>
        <w:pStyle w:val="P19"/>
        <w:framePr w:w="2784" w:h="376" w:hRule="exact" w:wrap="none" w:vAnchor="page" w:hAnchor="margin" w:x="7937" w:y="3355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3411"/>
        <w:rPr>
          <w:rStyle w:val="C16"/>
          <w:rtl w:val="0"/>
        </w:rPr>
      </w:pPr>
      <w:r>
        <w:rPr>
          <w:rStyle w:val="C16"/>
          <w:rtl w:val="0"/>
        </w:rPr>
        <w:t>Orlov 39, 26101 Příbram</w:t>
      </w:r>
    </w:p>
    <w:p>
      <w:pPr>
        <w:pStyle w:val="P13"/>
        <w:framePr w:w="7847" w:h="607" w:hRule="exact" w:wrap="none" w:vAnchor="page" w:hAnchor="margin" w:x="45" w:y="3741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797"/>
        <w:rPr>
          <w:rStyle w:val="C13"/>
          <w:rtl w:val="0"/>
        </w:rPr>
      </w:pPr>
      <w:r>
        <w:rPr>
          <w:rStyle w:val="C13"/>
          <w:rtl w:val="0"/>
        </w:rPr>
        <w:t>Ing. Franková Jiřina</w:t>
      </w:r>
    </w:p>
    <w:p>
      <w:pPr>
        <w:pStyle w:val="P15"/>
        <w:framePr w:w="2784" w:h="607" w:hRule="exact" w:wrap="none" w:vAnchor="page" w:hAnchor="margin" w:x="7937" w:y="3741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797"/>
        <w:rPr>
          <w:rStyle w:val="C14"/>
          <w:rtl w:val="0"/>
        </w:rPr>
      </w:pPr>
      <w:r>
        <w:rPr>
          <w:rStyle w:val="C14"/>
          <w:rtl w:val="0"/>
        </w:rPr>
        <w:t>Korunní 1208/74, 10100 Praha 10 - Vinohrady</w:t>
      </w:r>
    </w:p>
    <w:p>
      <w:pPr>
        <w:pStyle w:val="P17"/>
        <w:framePr w:w="7847" w:h="607" w:hRule="exact" w:wrap="none" w:vAnchor="page" w:hAnchor="margin" w:x="45" w:y="4357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4413"/>
        <w:rPr>
          <w:rStyle w:val="C15"/>
          <w:rtl w:val="0"/>
        </w:rPr>
      </w:pPr>
      <w:r>
        <w:rPr>
          <w:rStyle w:val="C15"/>
          <w:rtl w:val="0"/>
        </w:rPr>
        <w:t>Mgr.Bc. Hájková Kateřina</w:t>
      </w:r>
    </w:p>
    <w:p>
      <w:pPr>
        <w:pStyle w:val="P19"/>
        <w:framePr w:w="2784" w:h="607" w:hRule="exact" w:wrap="none" w:vAnchor="page" w:hAnchor="margin" w:x="7937" w:y="4357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4413"/>
        <w:rPr>
          <w:rStyle w:val="C16"/>
          <w:rtl w:val="0"/>
        </w:rPr>
      </w:pPr>
      <w:r>
        <w:rPr>
          <w:rStyle w:val="C16"/>
          <w:rtl w:val="0"/>
        </w:rPr>
        <w:t>Průkopnická 352/24, 74720 Vřesina</w:t>
      </w:r>
    </w:p>
    <w:p>
      <w:pPr>
        <w:pStyle w:val="P13"/>
        <w:framePr w:w="7847" w:h="376" w:hRule="exact" w:wrap="none" w:vAnchor="page" w:hAnchor="margin" w:x="45" w:y="4974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5030"/>
        <w:rPr>
          <w:rStyle w:val="C13"/>
          <w:rtl w:val="0"/>
        </w:rPr>
      </w:pPr>
      <w:r>
        <w:rPr>
          <w:rStyle w:val="C13"/>
          <w:rtl w:val="0"/>
        </w:rPr>
        <w:t>Ing. Milan Říha Ph.D s.r.o.</w:t>
      </w:r>
    </w:p>
    <w:p>
      <w:pPr>
        <w:pStyle w:val="P15"/>
        <w:framePr w:w="2784" w:h="376" w:hRule="exact" w:wrap="none" w:vAnchor="page" w:hAnchor="margin" w:x="7937" w:y="4974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5030"/>
        <w:rPr>
          <w:rStyle w:val="C14"/>
          <w:rtl w:val="0"/>
        </w:rPr>
      </w:pPr>
      <w:r>
        <w:rPr>
          <w:rStyle w:val="C14"/>
          <w:rtl w:val="0"/>
        </w:rPr>
        <w:t>Sluštice 142, 25084 Sluštice</w:t>
      </w:r>
    </w:p>
    <w:p>
      <w:pPr>
        <w:pStyle w:val="P17"/>
        <w:framePr w:w="7847" w:h="607" w:hRule="exact" w:wrap="none" w:vAnchor="page" w:hAnchor="margin" w:x="45" w:y="5360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5416"/>
        <w:rPr>
          <w:rStyle w:val="C15"/>
          <w:rtl w:val="0"/>
        </w:rPr>
      </w:pPr>
      <w:r>
        <w:rPr>
          <w:rStyle w:val="C15"/>
          <w:rtl w:val="0"/>
        </w:rPr>
        <w:t>Bc. Ježek Josef</w:t>
      </w:r>
    </w:p>
    <w:p>
      <w:pPr>
        <w:pStyle w:val="P19"/>
        <w:framePr w:w="2784" w:h="607" w:hRule="exact" w:wrap="none" w:vAnchor="page" w:hAnchor="margin" w:x="7937" w:y="5360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5416"/>
        <w:rPr>
          <w:rStyle w:val="C16"/>
          <w:rtl w:val="0"/>
        </w:rPr>
      </w:pPr>
      <w:r>
        <w:rPr>
          <w:rStyle w:val="C16"/>
          <w:rtl w:val="0"/>
        </w:rPr>
        <w:t>Nový Březhrad 194/2a, 50332 Hradec Králové</w:t>
      </w:r>
    </w:p>
    <w:p>
      <w:pPr>
        <w:pStyle w:val="P13"/>
        <w:framePr w:w="7847" w:h="607" w:hRule="exact" w:wrap="none" w:vAnchor="page" w:hAnchor="margin" w:x="45" w:y="5976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6032"/>
        <w:rPr>
          <w:rStyle w:val="C13"/>
          <w:rtl w:val="0"/>
        </w:rPr>
      </w:pPr>
      <w:r>
        <w:rPr>
          <w:rStyle w:val="C13"/>
          <w:rtl w:val="0"/>
        </w:rPr>
        <w:t>Bc. Kadluba Martin</w:t>
      </w:r>
    </w:p>
    <w:p>
      <w:pPr>
        <w:pStyle w:val="P15"/>
        <w:framePr w:w="2784" w:h="607" w:hRule="exact" w:wrap="none" w:vAnchor="page" w:hAnchor="margin" w:x="7937" w:y="5976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6032"/>
        <w:rPr>
          <w:rStyle w:val="C14"/>
          <w:rtl w:val="0"/>
        </w:rPr>
      </w:pPr>
      <w:r>
        <w:rPr>
          <w:rStyle w:val="C14"/>
          <w:rtl w:val="0"/>
        </w:rPr>
        <w:t>Heřmanická 1326/14, 71000 Ostrava - Slezská</w:t>
      </w:r>
    </w:p>
    <w:p>
      <w:pPr>
        <w:pStyle w:val="P17"/>
        <w:framePr w:w="7847" w:h="607" w:hRule="exact" w:wrap="none" w:vAnchor="page" w:hAnchor="margin" w:x="45" w:y="6593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6649"/>
        <w:rPr>
          <w:rStyle w:val="C15"/>
          <w:rtl w:val="0"/>
        </w:rPr>
      </w:pPr>
      <w:r>
        <w:rPr>
          <w:rStyle w:val="C15"/>
          <w:rtl w:val="0"/>
        </w:rPr>
        <w:t>Mgr. Liener Roman</w:t>
      </w:r>
    </w:p>
    <w:p>
      <w:pPr>
        <w:pStyle w:val="P19"/>
        <w:framePr w:w="2784" w:h="607" w:hRule="exact" w:wrap="none" w:vAnchor="page" w:hAnchor="margin" w:x="7937" w:y="6593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6649"/>
        <w:rPr>
          <w:rStyle w:val="C16"/>
          <w:rtl w:val="0"/>
        </w:rPr>
      </w:pPr>
      <w:r>
        <w:rPr>
          <w:rStyle w:val="C16"/>
          <w:rtl w:val="0"/>
        </w:rPr>
        <w:t>Chaloupkova 2879/10, 61200 Brno-Královo Pole</w:t>
      </w:r>
    </w:p>
    <w:p>
      <w:pPr>
        <w:pStyle w:val="P13"/>
        <w:framePr w:w="7847" w:h="607" w:hRule="exact" w:wrap="none" w:vAnchor="page" w:hAnchor="margin" w:x="45" w:y="720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7265"/>
        <w:rPr>
          <w:rStyle w:val="C13"/>
          <w:rtl w:val="0"/>
        </w:rPr>
      </w:pPr>
      <w:r>
        <w:rPr>
          <w:rStyle w:val="C13"/>
          <w:rtl w:val="0"/>
        </w:rPr>
        <w:t>Mark2 Corporation Czech a.s.</w:t>
      </w:r>
    </w:p>
    <w:p>
      <w:pPr>
        <w:pStyle w:val="P15"/>
        <w:framePr w:w="2784" w:h="607" w:hRule="exact" w:wrap="none" w:vAnchor="page" w:hAnchor="margin" w:x="7937" w:y="720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7265"/>
        <w:rPr>
          <w:rStyle w:val="C14"/>
          <w:rtl w:val="0"/>
        </w:rPr>
      </w:pPr>
      <w:r>
        <w:rPr>
          <w:rStyle w:val="C14"/>
          <w:rtl w:val="0"/>
        </w:rPr>
        <w:t>Vladislavova 1390/17, 11000 Praha 1 - Nové Město</w:t>
      </w:r>
    </w:p>
    <w:p>
      <w:pPr>
        <w:pStyle w:val="P17"/>
        <w:framePr w:w="7847" w:h="607" w:hRule="exact" w:wrap="none" w:vAnchor="page" w:hAnchor="margin" w:x="45" w:y="7826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7882"/>
        <w:rPr>
          <w:rStyle w:val="C15"/>
          <w:rtl w:val="0"/>
        </w:rPr>
      </w:pPr>
      <w:r>
        <w:rPr>
          <w:rStyle w:val="C15"/>
          <w:rtl w:val="0"/>
        </w:rPr>
        <w:t>Mgr. Bc. Mohyla Jakub</w:t>
      </w:r>
    </w:p>
    <w:p>
      <w:pPr>
        <w:pStyle w:val="P19"/>
        <w:framePr w:w="2784" w:h="607" w:hRule="exact" w:wrap="none" w:vAnchor="page" w:hAnchor="margin" w:x="7937" w:y="7826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7882"/>
        <w:rPr>
          <w:rStyle w:val="C16"/>
          <w:rtl w:val="0"/>
        </w:rPr>
      </w:pPr>
      <w:r>
        <w:rPr>
          <w:rStyle w:val="C16"/>
          <w:rtl w:val="0"/>
        </w:rPr>
        <w:t>Ovocná 523, 73581 Starý Bohumín</w:t>
      </w:r>
    </w:p>
    <w:p>
      <w:pPr>
        <w:pStyle w:val="P13"/>
        <w:framePr w:w="7847" w:h="376" w:hRule="exact" w:wrap="none" w:vAnchor="page" w:hAnchor="margin" w:x="45" w:y="8442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8498"/>
        <w:rPr>
          <w:rStyle w:val="C13"/>
          <w:rtl w:val="0"/>
        </w:rPr>
      </w:pPr>
      <w:r>
        <w:rPr>
          <w:rStyle w:val="C13"/>
          <w:rtl w:val="0"/>
        </w:rPr>
        <w:t>Ing. Polášek David</w:t>
      </w:r>
    </w:p>
    <w:p>
      <w:pPr>
        <w:pStyle w:val="P15"/>
        <w:framePr w:w="2784" w:h="376" w:hRule="exact" w:wrap="none" w:vAnchor="page" w:hAnchor="margin" w:x="7937" w:y="8442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8498"/>
        <w:rPr>
          <w:rStyle w:val="C14"/>
          <w:rtl w:val="0"/>
        </w:rPr>
      </w:pPr>
      <w:r>
        <w:rPr>
          <w:rStyle w:val="C14"/>
          <w:rtl w:val="0"/>
        </w:rPr>
        <w:t xml:space="preserve">76001 Březnice  648,</w:t>
      </w:r>
    </w:p>
    <w:p>
      <w:pPr>
        <w:pStyle w:val="P17"/>
        <w:framePr w:w="7847" w:h="607" w:hRule="exact" w:wrap="none" w:vAnchor="page" w:hAnchor="margin" w:x="45" w:y="8828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8884"/>
        <w:rPr>
          <w:rStyle w:val="C15"/>
          <w:rtl w:val="0"/>
        </w:rPr>
      </w:pPr>
      <w:r>
        <w:rPr>
          <w:rStyle w:val="C15"/>
          <w:rtl w:val="0"/>
        </w:rPr>
        <w:t>TRI services s.r.o.</w:t>
      </w:r>
    </w:p>
    <w:p>
      <w:pPr>
        <w:pStyle w:val="P19"/>
        <w:framePr w:w="2784" w:h="607" w:hRule="exact" w:wrap="none" w:vAnchor="page" w:hAnchor="margin" w:x="7937" w:y="8828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8884"/>
        <w:rPr>
          <w:rStyle w:val="C16"/>
          <w:rtl w:val="0"/>
        </w:rPr>
      </w:pPr>
      <w:r>
        <w:rPr>
          <w:rStyle w:val="C16"/>
          <w:rtl w:val="0"/>
        </w:rPr>
        <w:t>Vladislavova 1390/17, 11000 Praha 1</w:t>
      </w:r>
    </w:p>
    <w:p>
      <w:pPr>
        <w:pStyle w:val="P13"/>
        <w:framePr w:w="7847" w:h="607" w:hRule="exact" w:wrap="none" w:vAnchor="page" w:hAnchor="margin" w:x="45" w:y="9445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9501"/>
        <w:rPr>
          <w:rStyle w:val="C13"/>
          <w:rtl w:val="0"/>
        </w:rPr>
      </w:pPr>
      <w:r>
        <w:rPr>
          <w:rStyle w:val="C13"/>
          <w:rtl w:val="0"/>
        </w:rPr>
        <w:t>Ing. Zahálka Antonín</w:t>
      </w:r>
    </w:p>
    <w:p>
      <w:pPr>
        <w:pStyle w:val="P15"/>
        <w:framePr w:w="2784" w:h="607" w:hRule="exact" w:wrap="none" w:vAnchor="page" w:hAnchor="margin" w:x="7937" w:y="9445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9501"/>
        <w:rPr>
          <w:rStyle w:val="C14"/>
          <w:rtl w:val="0"/>
        </w:rPr>
      </w:pPr>
      <w:r>
        <w:rPr>
          <w:rStyle w:val="C14"/>
          <w:rtl w:val="0"/>
        </w:rPr>
        <w:t>Pod lesem 624/8, 37371 Rudolfov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Operátor/operátorka dohledového centra, 13.6.2026 6:56:30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