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E3BF0D" Type="http://schemas.openxmlformats.org/officeDocument/2006/relationships/officeDocument" Target="/word/document.xml" /><Relationship Id="coreRAE3BF0D" Type="http://schemas.openxmlformats.org/package/2006/relationships/metadata/core-properties" Target="/docProps/core.xml" /><Relationship Id="customRAE3BF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veřejné zeleně, 11.9.2026 21:06:43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36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21:06:43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zemědělství, ustavená a licencovaná pro tuto činnost HK ČR a SP ČR a AK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21:06:43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