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108B70" Type="http://schemas.openxmlformats.org/officeDocument/2006/relationships/officeDocument" Target="/word/document.xml" /><Relationship Id="coreR11108B70" Type="http://schemas.openxmlformats.org/package/2006/relationships/metadata/core-properties" Target="/docProps/core.xml" /><Relationship Id="customR11108B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Údržba veřejné zeleně, 27.10.2026 5:19:05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Údržba veřejné zeleně, 27.10.2026 5:19:05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 a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Údržba veřejné zeleně, 27.10.2026 5:19:05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