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1E588" Type="http://schemas.openxmlformats.org/officeDocument/2006/relationships/officeDocument" Target="/word/document.xml" /><Relationship Id="coreR1DF1E588" Type="http://schemas.openxmlformats.org/package/2006/relationships/metadata/core-properties" Target="/docProps/core.xml" /><Relationship Id="customR1DF1E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bakteriologických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Odběr vzorků odpadních vod a kalů pomocí automatického odběrného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odběru vzorků odpadních vod a kalů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http://katalog.nsp.cz/karta_p.aspx?id_jp=102060&amp;kod_sm1=44).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(automatický vzorkovač a přenosný oximetr a detektor nebezpečných plynů).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