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AD239" Type="http://schemas.openxmlformats.org/officeDocument/2006/relationships/officeDocument" Target="/word/document.xml" /><Relationship Id="coreR27FAD239" Type="http://schemas.openxmlformats.org/package/2006/relationships/metadata/core-properties" Target="/docProps/core.xml" /><Relationship Id="customR27FAD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29.4.2026 0:02:02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29.4.2026 0:02:02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29.4.2026 0:02:02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49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Počet zkoušejících</w:t>
      </w:r>
    </w:p>
    <w:p>
      <w:pPr>
        <w:keepNext w:val="0"/>
        <w:keepLines w:val="0"/>
        <w:framePr w:w="10766" w:h="103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29.4.2026 0:02:02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29.4.2026 0:02:02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29.4.2026 0:02:02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29.4.2026 0:02:02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E2A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096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