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110C6" Type="http://schemas.openxmlformats.org/officeDocument/2006/relationships/officeDocument" Target="/word/document.xml" /><Relationship Id="coreR105110C6" Type="http://schemas.openxmlformats.org/package/2006/relationships/metadata/core-properties" Target="/docProps/core.xml" /><Relationship Id="customR105110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10:42:55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</w:t>
        <w:br w:type="textWrapping"/>
        <w:t>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</w:t>
        <w:br w:type="textWrapping"/>
        <w:t>předloženého starožitného předmětu s ohledem na jeho jedinečnost a</w:t>
        <w:br w:type="textWrapping"/>
        <w:t>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702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62"/>
        <w:rPr>
          <w:rStyle w:val="C18"/>
          <w:rtl w:val="0"/>
        </w:rPr>
      </w:pPr>
      <w:r>
        <w:rPr>
          <w:rStyle w:val="C18"/>
          <w:rtl w:val="0"/>
        </w:rPr>
        <w:t>Vedení prodejní dokumentace</w:t>
      </w:r>
    </w:p>
    <w:p>
      <w:pPr>
        <w:pStyle w:val="P24"/>
        <w:framePr w:w="6713" w:h="376" w:hRule="exact" w:wrap="none" w:vAnchor="page" w:hAnchor="margin" w:x="45" w:y="7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4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10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86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710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7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88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bankovek,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2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0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19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06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1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00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10:42:55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v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10:42:55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komisním a aukčním prodeji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postupy a užití komisního prodeje a výkupu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užití aukčního prodeje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38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10:42:55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10:42:55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oblasti starožitnictví nebo praxi v prodeji uměleckých či uměleckořemeslných předmětů.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dějiny umění a nejméně 5 let odborné praxe v oblasti starožitnictví nebo praxi v prodeji uměleckých či uměleckořemeslných předmětů. 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66-023-H Prodavač/prodavačka uměleckých předmětů a nejméně 5 let odborné praxe v oblasti starožitnictví nebo v prodeji uměleckých či uměleckořemeslných předmětů.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10:42:55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nebo prodejní galerie s běžným vybavením odpovídající bezpečnostním požadavkům a hygienickým limitům na pracovní prostředí a pracoviště s: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technicko-administrativní prostředky nutné k provozu pokladny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jednotlivých kritérií hodnocení autorizovaná osoba připraví: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ukázky prodejní dokumentace 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1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10:42:55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13.6.2026 10:42:55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C908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915CAF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185A0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80FC40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7604F0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A353A46"/>
    <w:multiLevelType w:val="hybridMultilevel"/>
    <w:lvl w:ilvl="0" w:tplc="0000012D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2E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2F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30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31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32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33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34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35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6">
    <w:nsid w:val="22DE8123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09381981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