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59C127" Type="http://schemas.openxmlformats.org/officeDocument/2006/relationships/officeDocument" Target="/word/document.xml" /><Relationship Id="coreR6A59C127" Type="http://schemas.openxmlformats.org/package/2006/relationships/metadata/core-properties" Target="/docProps/core.xml" /><Relationship Id="customR6A59C1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Zasazovač drahých kamenů (kód: 82-014-H)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Zasazovač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určení způsobu zasazení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kritérií kvalitního zasazení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zasazení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proveditelnosti zasazení, upevňování šperku při zasazování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Výběr a použití nářadí, nástrojů a pomůcek pro zasazování drahých kamenů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Zasazování do krapen a šatonů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Zasazování do obrub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Zasazování granátovými technikami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Zasazování klenotnickými technikami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hladkého zasazení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31.10.2026 16:45:51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technické dokumentaci a určení způsobu zasazení autorizovaná osoba připraví dokumentaci šperku - náušnic, prstenu nebo závěsu.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Stanovování kritérií kvalitního zasazení drahých kamenů, kritérium hodnocení c) autorizovaná osoba připraví vzorek drahého kamene.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zasazení drahých kamenů autorizovaná osoba připraví 5 fotografií šperků nebo 5 vzorků šperků s různými způsoby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proveditelnosti zasazení, upevňování šperku při zasazování autorizovaná osoba připraví polotovar šperku k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způsobilostí Zasazování do krapen a šatonů, Zasazování do obrub, Zasazování granátovými technikami, Zasazování klenotnickými technikami a Zhotovování hladkého zasazení autorizovaná osoba připraví polotovary šperků pro provedení požadovaných druhů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finálnímu dohotovení produktů s využitím příslušných technologických postupů a technik. Při ověřování kompetencí,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31.10.2026 16:45:51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 drahých kamenů, 31.10.2026 16:45:51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