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A260A" Type="http://schemas.openxmlformats.org/officeDocument/2006/relationships/officeDocument" Target="/word/document.xml" /><Relationship Id="coreRA9A260A" Type="http://schemas.openxmlformats.org/package/2006/relationships/metadata/core-properties" Target="/docProps/core.xml" /><Relationship Id="customRA9A26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27.10.2026 3:39:02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E36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B70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