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B672E" Type="http://schemas.openxmlformats.org/officeDocument/2006/relationships/officeDocument" Target="/word/document.xml" /><Relationship Id="coreRA3B672E" Type="http://schemas.openxmlformats.org/package/2006/relationships/metadata/core-properties" Target="/docProps/core.xml" /><Relationship Id="customRA3B67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provozní dokumentace pro těžbu a úpravu ropy a zemního plynu.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3:54:51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3:54:51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3:54:51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