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7DA6EF" Type="http://schemas.openxmlformats.org/officeDocument/2006/relationships/officeDocument" Target="/word/document.xml" /><Relationship Id="coreR317DA6EF" Type="http://schemas.openxmlformats.org/package/2006/relationships/metadata/core-properties" Target="/docProps/core.xml" /><Relationship Id="customR317DA6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Inspektor/inspektorka průmyslových komínů (kód: 36-158-T)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Inspektor průmyslových komínů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zásad návrhu průmyslového komínu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technologického posudku průmyslového komínu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konstrukčních řešeních a materiálech pro stavbu různých typů průmyslových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rozboru technologických údajů o provozu průmyslového komínu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sběru dat o stavu průmyslového komínu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Stanovení kritických míst komínu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Nedestruktivní zkoušení komínu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Odebírání vzorků pro laboratorní zkoušky a vyhodnocení jejich výsledků při revizi průmyslových komínů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Zaměření komínu pro zpracování náhradní projektové dokumentace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Vyhodnocení zpracovaných posudků a studií průmyslového komínu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Stanovení zbytkové životnosti průmyslového komína z výsledků prohlídky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Vypracování závěrečné zprávy o stavu průmyslového komínu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normách a předpisech pro průmyslové komíny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odborné terminologii v oboru průmyslových komínů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Ověření příslušenství průmyslových komínů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konstrukci horkých průmyslových komínů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konstrukci mokrých průmyslových komínů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při revizi průmyslových komínů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Kontrola hloubky uložení výztuže při stavbě komínu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Kontrola karbonatace při stavbě komínu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Vyhotovení situačních schémat závad zjištěných při revizi komínu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352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76"/>
        <w:rPr>
          <w:rStyle w:val="C13"/>
          <w:rtl w:val="0"/>
        </w:rPr>
      </w:pPr>
      <w:r>
        <w:rPr>
          <w:rStyle w:val="C13"/>
          <w:rtl w:val="0"/>
        </w:rPr>
        <w:t>Vypracování technické inspekční zprávy</w:t>
      </w:r>
    </w:p>
    <w:p>
      <w:pPr>
        <w:pStyle w:val="P18"/>
        <w:framePr w:w="805" w:h="376" w:hRule="exact" w:wrap="none" w:vAnchor="page" w:hAnchor="margin" w:x="9916" w:y="1352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7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41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6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splňovat tyto kvalifikační předpoklady: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Magisterské vysokoškolské vzdělání - inženýr stavebního nebo strojního směru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současně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Autorizace v oboru inženýrské stavby, technologická zařízení nebo pozemní stavby, zkoušení a diagnostika staveb, dle zákona 360/1992 Sb., ve znění pozdějších předpisů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předkládané uchazečem: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Vysokoškolský diplom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autorizaci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x ( originál + 1 kopie) výstupní dokument z činnosti žadatele, která souvisí s průmyslovými komíny (technická zpráva stavby, projektová dokumentace stavby, protokoly o zkouškách stavebních konstrukcí, statické nebo dynamické výpočty staveb,zpráva o stavebně technickém nebo inženýrském průzkumu, technická zpráva o diagnostice stavby)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Doklady o délce odborné praxe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Všichni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Omega-Teplotechna Praha,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BETONCONSULT,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Inspektor/inspektorka průmyslových komínů, 28.4.2026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