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A2E0AF" Type="http://schemas.openxmlformats.org/officeDocument/2006/relationships/officeDocument" Target="/word/document.xml" /><Relationship Id="coreR64A2E0AF" Type="http://schemas.openxmlformats.org/package/2006/relationships/metadata/core-properties" Target="/docProps/core.xml" /><Relationship Id="customR64A2E0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materiálů, popř. plastů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Jednoduché technologické úkony při strojním obrábění technických materiálů a renovaci součástí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Základní operace ručního tváření kovů za tepla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základních renovačních metod při obnově součástí strojů a zařízení v chovu zvířat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Demontáž, montáž a seřizování strojů a zařízení v chovu zvířat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strojích a strojních zařízeních v chovu zvířat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Odzkoušení funkčnosti opraveného stroje, zařízení nebo vozidla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Diagnostikování poruch s využitím přístrojů a stanovení způsobu opravy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Opravy a údržba motorového vozidla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soupravy traktoru a zemědělského stroje pro chov zvířat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302 Svařování kovů (svářečský průkaz) - základní zkouška - odborná způsobilost podle ČSN 05 07 05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501 Řízení osobních automobilů – řidičský průkaz sk. B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502 Řízení nákladních automobilů – řidičský průkaz sk. C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504 Řízení traktorů – řidičský průkaz sk. T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Bez předložení výše uvedených platných certifikátů není uchazeč ke zkoušce připuštěn. 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kompetencí "Provádění údržbářských a opravárenských prací na strojích a strojních zařízeních v chovu zvířat" a "Odzkoušení funkčnosti opraveného stroje, zařízení nebo vozidla" zkoušející vybere příslušný stroj nebo zařízení z následujících: krmný vůz, traktor s radlicí či čelním nakladačem, traktorový přívěs či kontejner, manipulátor, cisterna s aplikátorem močůvky a kejdy.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4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opravárenských činností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ustavena a licencovaná pro tuto činnost AK ČR,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akademie v Humpolci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Školní statek Humpolec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strojů a zařízení v chovu zvířat, 11.9.2026 19:33:19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