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5D6998" Type="http://schemas.openxmlformats.org/officeDocument/2006/relationships/officeDocument" Target="/word/document.xml" /><Relationship Id="coreR495D6998" Type="http://schemas.openxmlformats.org/package/2006/relationships/metadata/core-properties" Target="/docProps/core.xml" /><Relationship Id="customR495D69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29.10.2026 2:35:53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29.10.2026 2:35:53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