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F2E05" Type="http://schemas.openxmlformats.org/officeDocument/2006/relationships/officeDocument" Target="/word/document.xml" /><Relationship Id="coreR42EF2E05" Type="http://schemas.openxmlformats.org/package/2006/relationships/metadata/core-properties" Target="/docProps/core.xml" /><Relationship Id="customR42EF2E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rámových a lanových pil při zpracování suroviny na polotovary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29.10.2026 0:02:52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69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692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692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692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6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69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29.10.2026 0:02:52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29.10.2026 0:02:52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29.10.2026 0:02:52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