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F704F" Type="http://schemas.openxmlformats.org/officeDocument/2006/relationships/officeDocument" Target="/word/document.xml" /><Relationship Id="coreR21EF704F" Type="http://schemas.openxmlformats.org/package/2006/relationships/metadata/core-properties" Target="/docProps/core.xml" /><Relationship Id="customR21EF70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Technik/technička inženýrinku, 18.9.2026 2:25:35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18.9.2026 2:25:35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18.9.2026 2:25:35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18.9.2026 2:25:35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18.9.2026 2:25:36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18.9.2026 2:25:36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18.9.2026 2:25:36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5AA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1845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