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07A62" Type="http://schemas.openxmlformats.org/officeDocument/2006/relationships/officeDocument" Target="/word/document.xml" /><Relationship Id="coreR60107A62" Type="http://schemas.openxmlformats.org/package/2006/relationships/metadata/core-properties" Target="/docProps/core.xml" /><Relationship Id="customR60107A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prevence, havarijní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28.10.2026 22:17:25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https://nsp.cz/jednotka-prace/technolog-zpracovani-plas#zdravotni-zpusobilost).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surovinách a materiálech pro plastikářskou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d), dostane uchazeč dva až čtyři vzorky materiálů.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28.10.2026 22:17:25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plastů, 28.10.2026 22:17:25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