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1D9BC6" Type="http://schemas.openxmlformats.org/officeDocument/2006/relationships/officeDocument" Target="/word/document.xml" /><Relationship Id="coreR5C1D9BC6" Type="http://schemas.openxmlformats.org/package/2006/relationships/metadata/core-properties" Target="/docProps/core.xml" /><Relationship Id="customR5C1D9BC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 vstřikovacích lisů pro zpracování plastů (kód: 28-057-H)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Seřizovač vstřikovacích lisů pro zpracování plastů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plastikářské technologii vstřikování,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plastikářské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technologických zařízení jednotlivých plastikářských procesů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v plastikářské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plastikářské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07.04.2021 do: 10.06.2022</w:t>
      </w:r>
    </w:p>
    <w:p>
      <w:pPr>
        <w:pStyle w:val="P21"/>
        <w:framePr w:w="7654" w:h="331" w:hRule="exact" w:wrap="none" w:vAnchor="page" w:hAnchor="margin" w:x="28" w:y="15940"/>
        <w:rPr>
          <w:rStyle w:val="C16"/>
          <w:rtl w:val="0"/>
        </w:rPr>
      </w:pPr>
      <w:r>
        <w:rPr>
          <w:rStyle w:val="C16"/>
          <w:rtl w:val="0"/>
        </w:rPr>
        <w:t>Seřizovač vstřikovacích lisů pro zpracování plastů, 13.6.2026 11:49:50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plastikářské technologii vstřikování,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a vysvětlit jednotlivé technologické kroky vstřikování plastů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druhy surovin a materiálů, vysvětlit jejich použití v plastikářské technologii vstřikování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Rozpoznat jednotlivé části vstřikovacího stroje a periferní zařízení v rámci plastikářské technologie vstřikování a objasnit jejich použití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Vysvětlit základní návaznosti nastavení jednotlivých technologických parametrů</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a ústní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Popsat vstřikovací formu a objasnit její funkci</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Praktické předvedení a 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547" w:hRule="exact" w:wrap="none" w:vAnchor="page" w:hAnchor="margin" w:x="28" w:y="6649"/>
        <w:rPr>
          <w:rStyle w:val="C18"/>
          <w:rtl w:val="0"/>
        </w:rPr>
      </w:pPr>
      <w:r>
        <w:rPr>
          <w:rStyle w:val="C18"/>
          <w:rtl w:val="0"/>
        </w:rPr>
        <w:t>Orientace v normách a v provozní dokumentaci pro obsluhu technologických procesů v plastikářské výrobě</w:t>
      </w:r>
    </w:p>
    <w:p>
      <w:pPr>
        <w:pStyle w:val="P24"/>
        <w:framePr w:w="6713" w:h="376" w:hRule="exact" w:wrap="none" w:vAnchor="page" w:hAnchor="margin" w:x="45" w:y="7296"/>
        <w:rPr>
          <w:rStyle w:val="C3"/>
          <w:rtl w:val="0"/>
        </w:rPr>
      </w:pPr>
    </w:p>
    <w:p>
      <w:pPr>
        <w:pStyle w:val="P25"/>
        <w:framePr w:w="6661" w:h="249" w:hRule="exact" w:wrap="none" w:vAnchor="page" w:hAnchor="margin" w:x="71" w:y="7367"/>
        <w:rPr>
          <w:rStyle w:val="C19"/>
          <w:rtl w:val="0"/>
        </w:rPr>
      </w:pPr>
      <w:r>
        <w:rPr>
          <w:rStyle w:val="C19"/>
          <w:rtl w:val="0"/>
        </w:rPr>
        <w:t>Kritéria hodnocení</w:t>
      </w:r>
    </w:p>
    <w:p>
      <w:pPr>
        <w:pStyle w:val="P26"/>
        <w:framePr w:w="3918" w:h="376" w:hRule="exact" w:wrap="none" w:vAnchor="page" w:hAnchor="margin" w:x="6803" w:y="7296"/>
        <w:rPr>
          <w:rStyle w:val="C3"/>
          <w:rtl w:val="0"/>
        </w:rPr>
      </w:pPr>
    </w:p>
    <w:p>
      <w:pPr>
        <w:pStyle w:val="P27"/>
        <w:framePr w:w="3836" w:h="249" w:hRule="exact" w:wrap="none" w:vAnchor="page" w:hAnchor="margin" w:x="6859" w:y="7367"/>
        <w:rPr>
          <w:rStyle w:val="C20"/>
          <w:rtl w:val="0"/>
        </w:rPr>
      </w:pPr>
      <w:r>
        <w:rPr>
          <w:rStyle w:val="C20"/>
          <w:rtl w:val="0"/>
        </w:rPr>
        <w:t>Způsoby ověření</w:t>
      </w:r>
    </w:p>
    <w:p>
      <w:pPr>
        <w:pStyle w:val="P12"/>
        <w:framePr w:w="6710" w:h="831" w:hRule="exact" w:wrap="none" w:vAnchor="page" w:hAnchor="margin" w:x="45" w:y="7672"/>
        <w:rPr>
          <w:rStyle w:val="C3"/>
          <w:rtl w:val="0"/>
        </w:rPr>
      </w:pPr>
    </w:p>
    <w:p>
      <w:pPr>
        <w:pStyle w:val="P13"/>
        <w:framePr w:w="6658" w:h="704" w:hRule="exact" w:wrap="none" w:vAnchor="page" w:hAnchor="margin" w:x="71" w:y="7728"/>
        <w:rPr>
          <w:rStyle w:val="C11"/>
          <w:rtl w:val="0"/>
        </w:rPr>
      </w:pPr>
      <w:r>
        <w:rPr>
          <w:rStyle w:val="C11"/>
          <w:rtl w:val="0"/>
        </w:rPr>
        <w:t>a) Číst technologická schémata, předpisy a základní postupy plastikářské vstřikované výroby, sestavit z nich pořadí technologických operací a procesů a základní údaje pro jejich provedení</w:t>
      </w:r>
    </w:p>
    <w:p>
      <w:pPr>
        <w:pStyle w:val="P28"/>
        <w:framePr w:w="3921" w:h="831" w:hRule="exact" w:wrap="none" w:vAnchor="page" w:hAnchor="margin" w:x="6800" w:y="7672"/>
        <w:rPr>
          <w:rStyle w:val="C3"/>
          <w:rtl w:val="0"/>
        </w:rPr>
      </w:pPr>
    </w:p>
    <w:p>
      <w:pPr>
        <w:pStyle w:val="P29"/>
        <w:framePr w:w="3839" w:h="704" w:hRule="exact" w:wrap="none" w:vAnchor="page" w:hAnchor="margin" w:x="6856" w:y="7728"/>
        <w:rPr>
          <w:rStyle w:val="C21"/>
          <w:rtl w:val="0"/>
        </w:rPr>
      </w:pPr>
      <w:r>
        <w:rPr>
          <w:rStyle w:val="C21"/>
          <w:rtl w:val="0"/>
        </w:rPr>
        <w:t>Praktické předvedení a ústní ověření</w:t>
      </w:r>
    </w:p>
    <w:p>
      <w:pPr>
        <w:pStyle w:val="P16"/>
        <w:framePr w:w="6710" w:h="831" w:hRule="exact" w:wrap="none" w:vAnchor="page" w:hAnchor="margin" w:x="45" w:y="8503"/>
        <w:rPr>
          <w:rStyle w:val="C3"/>
          <w:rtl w:val="0"/>
        </w:rPr>
      </w:pPr>
    </w:p>
    <w:p>
      <w:pPr>
        <w:pStyle w:val="P17"/>
        <w:framePr w:w="6658" w:h="704" w:hRule="exact" w:wrap="none" w:vAnchor="page" w:hAnchor="margin" w:x="71" w:y="8559"/>
        <w:rPr>
          <w:rStyle w:val="C13"/>
          <w:rtl w:val="0"/>
        </w:rPr>
      </w:pPr>
      <w:r>
        <w:rPr>
          <w:rStyle w:val="C13"/>
          <w:rtl w:val="0"/>
        </w:rPr>
        <w:t>b) Vyhledat a interpretovat informace ze schválených dokumentů pro technologický proces vstřikování plastů (materiálové a bezpečnostní listy, pracovní instrukce, provozní předpisy, kontrolní plány)</w:t>
      </w:r>
    </w:p>
    <w:p>
      <w:pPr>
        <w:pStyle w:val="P30"/>
        <w:framePr w:w="3921" w:h="831" w:hRule="exact" w:wrap="none" w:vAnchor="page" w:hAnchor="margin" w:x="6800" w:y="8503"/>
        <w:rPr>
          <w:rStyle w:val="C3"/>
          <w:rtl w:val="0"/>
        </w:rPr>
      </w:pPr>
    </w:p>
    <w:p>
      <w:pPr>
        <w:pStyle w:val="P31"/>
        <w:framePr w:w="3839" w:h="704" w:hRule="exact" w:wrap="none" w:vAnchor="page" w:hAnchor="margin" w:x="6856" w:y="8559"/>
        <w:rPr>
          <w:rStyle w:val="C22"/>
          <w:rtl w:val="0"/>
        </w:rPr>
      </w:pPr>
      <w:r>
        <w:rPr>
          <w:rStyle w:val="C22"/>
          <w:rtl w:val="0"/>
        </w:rPr>
        <w:t>Praktické předvedení a ústní ověření</w:t>
      </w:r>
    </w:p>
    <w:p>
      <w:pPr>
        <w:pStyle w:val="P12"/>
        <w:framePr w:w="6710" w:h="607" w:hRule="exact" w:wrap="none" w:vAnchor="page" w:hAnchor="margin" w:x="45" w:y="9334"/>
        <w:rPr>
          <w:rStyle w:val="C3"/>
          <w:rtl w:val="0"/>
        </w:rPr>
      </w:pPr>
    </w:p>
    <w:p>
      <w:pPr>
        <w:pStyle w:val="P13"/>
        <w:framePr w:w="6658" w:h="480" w:hRule="exact" w:wrap="none" w:vAnchor="page" w:hAnchor="margin" w:x="71" w:y="9390"/>
        <w:rPr>
          <w:rStyle w:val="C11"/>
          <w:rtl w:val="0"/>
        </w:rPr>
      </w:pPr>
      <w:r>
        <w:rPr>
          <w:rStyle w:val="C11"/>
          <w:rtl w:val="0"/>
        </w:rPr>
        <w:t>c) Číst technickou dokumentaci, pracovat se servisními příručkami v technologickém procesu vstřikování</w:t>
      </w:r>
    </w:p>
    <w:p>
      <w:pPr>
        <w:pStyle w:val="P28"/>
        <w:framePr w:w="3921" w:h="607" w:hRule="exact" w:wrap="none" w:vAnchor="page" w:hAnchor="margin" w:x="6800" w:y="9334"/>
        <w:rPr>
          <w:rStyle w:val="C3"/>
          <w:rtl w:val="0"/>
        </w:rPr>
      </w:pPr>
    </w:p>
    <w:p>
      <w:pPr>
        <w:pStyle w:val="P29"/>
        <w:framePr w:w="3839" w:h="480" w:hRule="exact" w:wrap="none" w:vAnchor="page" w:hAnchor="margin" w:x="6856" w:y="9390"/>
        <w:rPr>
          <w:rStyle w:val="C21"/>
          <w:rtl w:val="0"/>
        </w:rPr>
      </w:pPr>
      <w:r>
        <w:rPr>
          <w:rStyle w:val="C21"/>
          <w:rtl w:val="0"/>
        </w:rPr>
        <w:t>Praktické předvedení a ústní ověření</w:t>
      </w:r>
    </w:p>
    <w:p>
      <w:pPr>
        <w:pStyle w:val="P32"/>
        <w:framePr w:w="10710" w:h="248" w:hRule="exact" w:wrap="none" w:vAnchor="page" w:hAnchor="margin" w:x="28" w:y="10055"/>
        <w:rPr>
          <w:rStyle w:val="C23"/>
          <w:rtl w:val="0"/>
        </w:rPr>
      </w:pPr>
      <w:r>
        <w:rPr>
          <w:rStyle w:val="C23"/>
          <w:rtl w:val="0"/>
        </w:rPr>
        <w:t>Je třeba splnit všechna kritéria.</w:t>
      </w:r>
    </w:p>
    <w:p>
      <w:pPr>
        <w:pStyle w:val="P23"/>
        <w:framePr w:w="10710" w:h="340" w:hRule="exact" w:wrap="none" w:vAnchor="page" w:hAnchor="margin" w:x="28" w:y="10490"/>
        <w:rPr>
          <w:rStyle w:val="C18"/>
          <w:rtl w:val="0"/>
        </w:rPr>
      </w:pPr>
      <w:r>
        <w:rPr>
          <w:rStyle w:val="C18"/>
          <w:rtl w:val="0"/>
        </w:rPr>
        <w:t>Seřizování technologických zařízení jednotlivých plastikářských procesů</w:t>
      </w:r>
    </w:p>
    <w:p>
      <w:pPr>
        <w:pStyle w:val="P24"/>
        <w:framePr w:w="6713" w:h="376" w:hRule="exact" w:wrap="none" w:vAnchor="page" w:hAnchor="margin" w:x="45" w:y="10929"/>
        <w:rPr>
          <w:rStyle w:val="C3"/>
          <w:rtl w:val="0"/>
        </w:rPr>
      </w:pPr>
    </w:p>
    <w:p>
      <w:pPr>
        <w:pStyle w:val="P25"/>
        <w:framePr w:w="6661" w:h="249" w:hRule="exact" w:wrap="none" w:vAnchor="page" w:hAnchor="margin" w:x="71" w:y="11000"/>
        <w:rPr>
          <w:rStyle w:val="C19"/>
          <w:rtl w:val="0"/>
        </w:rPr>
      </w:pPr>
      <w:r>
        <w:rPr>
          <w:rStyle w:val="C19"/>
          <w:rtl w:val="0"/>
        </w:rPr>
        <w:t>Kritéria hodnocení</w:t>
      </w:r>
    </w:p>
    <w:p>
      <w:pPr>
        <w:pStyle w:val="P26"/>
        <w:framePr w:w="3918" w:h="376" w:hRule="exact" w:wrap="none" w:vAnchor="page" w:hAnchor="margin" w:x="6803" w:y="10929"/>
        <w:rPr>
          <w:rStyle w:val="C3"/>
          <w:rtl w:val="0"/>
        </w:rPr>
      </w:pPr>
    </w:p>
    <w:p>
      <w:pPr>
        <w:pStyle w:val="P27"/>
        <w:framePr w:w="3836" w:h="249" w:hRule="exact" w:wrap="none" w:vAnchor="page" w:hAnchor="margin" w:x="6859" w:y="11000"/>
        <w:rPr>
          <w:rStyle w:val="C20"/>
          <w:rtl w:val="0"/>
        </w:rPr>
      </w:pPr>
      <w:r>
        <w:rPr>
          <w:rStyle w:val="C20"/>
          <w:rtl w:val="0"/>
        </w:rPr>
        <w:t>Způsoby ověření</w:t>
      </w:r>
    </w:p>
    <w:p>
      <w:pPr>
        <w:pStyle w:val="P12"/>
        <w:framePr w:w="6710" w:h="376" w:hRule="exact" w:wrap="none" w:vAnchor="page" w:hAnchor="margin" w:x="45" w:y="11306"/>
        <w:rPr>
          <w:rStyle w:val="C3"/>
          <w:rtl w:val="0"/>
        </w:rPr>
      </w:pPr>
    </w:p>
    <w:p>
      <w:pPr>
        <w:pStyle w:val="P13"/>
        <w:framePr w:w="6658" w:h="249" w:hRule="exact" w:wrap="none" w:vAnchor="page" w:hAnchor="margin" w:x="71" w:y="11362"/>
        <w:rPr>
          <w:rStyle w:val="C11"/>
          <w:rtl w:val="0"/>
        </w:rPr>
      </w:pPr>
      <w:r>
        <w:rPr>
          <w:rStyle w:val="C11"/>
          <w:rtl w:val="0"/>
        </w:rPr>
        <w:t>a) Popsat základní návaznosti jednotlivých technologických parametrů</w:t>
      </w:r>
    </w:p>
    <w:p>
      <w:pPr>
        <w:pStyle w:val="P28"/>
        <w:framePr w:w="3921" w:h="376" w:hRule="exact" w:wrap="none" w:vAnchor="page" w:hAnchor="margin" w:x="6800" w:y="11306"/>
        <w:rPr>
          <w:rStyle w:val="C3"/>
          <w:rtl w:val="0"/>
        </w:rPr>
      </w:pPr>
    </w:p>
    <w:p>
      <w:pPr>
        <w:pStyle w:val="P29"/>
        <w:framePr w:w="3839" w:h="249" w:hRule="exact" w:wrap="none" w:vAnchor="page" w:hAnchor="margin" w:x="6856" w:y="11362"/>
        <w:rPr>
          <w:rStyle w:val="C21"/>
          <w:rtl w:val="0"/>
        </w:rPr>
      </w:pPr>
      <w:r>
        <w:rPr>
          <w:rStyle w:val="C21"/>
          <w:rtl w:val="0"/>
        </w:rPr>
        <w:t>Ústní ověření</w:t>
      </w:r>
    </w:p>
    <w:p>
      <w:pPr>
        <w:pStyle w:val="P16"/>
        <w:framePr w:w="6710" w:h="1055" w:hRule="exact" w:wrap="none" w:vAnchor="page" w:hAnchor="margin" w:x="45" w:y="11682"/>
        <w:rPr>
          <w:rStyle w:val="C3"/>
          <w:rtl w:val="0"/>
        </w:rPr>
      </w:pPr>
    </w:p>
    <w:p>
      <w:pPr>
        <w:pStyle w:val="P17"/>
        <w:framePr w:w="6658" w:h="928" w:hRule="exact" w:wrap="none" w:vAnchor="page" w:hAnchor="margin" w:x="71" w:y="11738"/>
        <w:rPr>
          <w:rStyle w:val="C13"/>
          <w:rtl w:val="0"/>
        </w:rPr>
      </w:pPr>
      <w:r>
        <w:rPr>
          <w:rStyle w:val="C13"/>
          <w:rtl w:val="0"/>
        </w:rPr>
        <w:t>b) Provést základní úkony na určeném strojním zařízení používané pro technologii vstřikování plastů (uvést do chodu, udržovat, přerušit a zastavit chod, seřídit chod, provést běžnou údržbu, ukončit výrobu, demontovat formu)</w:t>
      </w:r>
    </w:p>
    <w:p>
      <w:pPr>
        <w:pStyle w:val="P30"/>
        <w:framePr w:w="3921" w:h="1055" w:hRule="exact" w:wrap="none" w:vAnchor="page" w:hAnchor="margin" w:x="6800" w:y="11682"/>
        <w:rPr>
          <w:rStyle w:val="C3"/>
          <w:rtl w:val="0"/>
        </w:rPr>
      </w:pPr>
    </w:p>
    <w:p>
      <w:pPr>
        <w:pStyle w:val="P31"/>
        <w:framePr w:w="3839" w:h="928" w:hRule="exact" w:wrap="none" w:vAnchor="page" w:hAnchor="margin" w:x="6856" w:y="11738"/>
        <w:rPr>
          <w:rStyle w:val="C22"/>
          <w:rtl w:val="0"/>
        </w:rPr>
      </w:pPr>
      <w:r>
        <w:rPr>
          <w:rStyle w:val="C22"/>
          <w:rtl w:val="0"/>
        </w:rPr>
        <w:t>Praktické předvedení</w:t>
      </w:r>
    </w:p>
    <w:p>
      <w:pPr>
        <w:pStyle w:val="P12"/>
        <w:framePr w:w="6710" w:h="831" w:hRule="exact" w:wrap="none" w:vAnchor="page" w:hAnchor="margin" w:x="45" w:y="12737"/>
        <w:rPr>
          <w:rStyle w:val="C3"/>
          <w:rtl w:val="0"/>
        </w:rPr>
      </w:pPr>
    </w:p>
    <w:p>
      <w:pPr>
        <w:pStyle w:val="P13"/>
        <w:framePr w:w="6658" w:h="704" w:hRule="exact" w:wrap="none" w:vAnchor="page" w:hAnchor="margin" w:x="71" w:y="12793"/>
        <w:rPr>
          <w:rStyle w:val="C11"/>
          <w:rtl w:val="0"/>
        </w:rPr>
      </w:pPr>
      <w:r>
        <w:rPr>
          <w:rStyle w:val="C11"/>
          <w:rtl w:val="0"/>
        </w:rPr>
        <w:t>c) Popsat a provést úkony na strojním zařízení spojené se změnou sortimentu výrobků z plastů (změna receptur, materiálů, polotovarů, nastavení parametrů stroje, obsluha robotů, výměna forem)</w:t>
      </w:r>
    </w:p>
    <w:p>
      <w:pPr>
        <w:pStyle w:val="P28"/>
        <w:framePr w:w="3921" w:h="831" w:hRule="exact" w:wrap="none" w:vAnchor="page" w:hAnchor="margin" w:x="6800" w:y="12737"/>
        <w:rPr>
          <w:rStyle w:val="C3"/>
          <w:rtl w:val="0"/>
        </w:rPr>
      </w:pPr>
    </w:p>
    <w:p>
      <w:pPr>
        <w:pStyle w:val="P29"/>
        <w:framePr w:w="3839" w:h="704" w:hRule="exact" w:wrap="none" w:vAnchor="page" w:hAnchor="margin" w:x="6856" w:y="12793"/>
        <w:rPr>
          <w:rStyle w:val="C21"/>
          <w:rtl w:val="0"/>
        </w:rPr>
      </w:pPr>
      <w:r>
        <w:rPr>
          <w:rStyle w:val="C21"/>
          <w:rtl w:val="0"/>
        </w:rPr>
        <w:t>Praktické předvedení a ústní ověření</w:t>
      </w:r>
    </w:p>
    <w:p>
      <w:pPr>
        <w:pStyle w:val="P16"/>
        <w:framePr w:w="6710" w:h="607" w:hRule="exact" w:wrap="none" w:vAnchor="page" w:hAnchor="margin" w:x="45" w:y="13568"/>
        <w:rPr>
          <w:rStyle w:val="C3"/>
          <w:rtl w:val="0"/>
        </w:rPr>
      </w:pPr>
    </w:p>
    <w:p>
      <w:pPr>
        <w:pStyle w:val="P17"/>
        <w:framePr w:w="6658" w:h="480" w:hRule="exact" w:wrap="none" w:vAnchor="page" w:hAnchor="margin" w:x="71" w:y="13624"/>
        <w:rPr>
          <w:rStyle w:val="C13"/>
          <w:rtl w:val="0"/>
        </w:rPr>
      </w:pPr>
      <w:r>
        <w:rPr>
          <w:rStyle w:val="C13"/>
          <w:rtl w:val="0"/>
        </w:rPr>
        <w:t>d) Volit nástroje, nářadí, pomůcky a měřidla pro nastavení a seřízení strojního zařízení</w:t>
      </w:r>
    </w:p>
    <w:p>
      <w:pPr>
        <w:pStyle w:val="P30"/>
        <w:framePr w:w="3921" w:h="607" w:hRule="exact" w:wrap="none" w:vAnchor="page" w:hAnchor="margin" w:x="6800" w:y="13568"/>
        <w:rPr>
          <w:rStyle w:val="C3"/>
          <w:rtl w:val="0"/>
        </w:rPr>
      </w:pPr>
    </w:p>
    <w:p>
      <w:pPr>
        <w:pStyle w:val="P31"/>
        <w:framePr w:w="3839" w:h="480" w:hRule="exact" w:wrap="none" w:vAnchor="page" w:hAnchor="margin" w:x="6856" w:y="13624"/>
        <w:rPr>
          <w:rStyle w:val="C22"/>
          <w:rtl w:val="0"/>
        </w:rPr>
      </w:pPr>
      <w:r>
        <w:rPr>
          <w:rStyle w:val="C22"/>
          <w:rtl w:val="0"/>
        </w:rPr>
        <w:t>Praktické předvedení a ústní ověření</w:t>
      </w:r>
    </w:p>
    <w:p>
      <w:pPr>
        <w:pStyle w:val="P12"/>
        <w:framePr w:w="6710" w:h="607" w:hRule="exact" w:wrap="none" w:vAnchor="page" w:hAnchor="margin" w:x="45" w:y="14175"/>
        <w:rPr>
          <w:rStyle w:val="C3"/>
          <w:rtl w:val="0"/>
        </w:rPr>
      </w:pPr>
    </w:p>
    <w:p>
      <w:pPr>
        <w:pStyle w:val="P13"/>
        <w:framePr w:w="6658" w:h="480" w:hRule="exact" w:wrap="none" w:vAnchor="page" w:hAnchor="margin" w:x="71" w:y="14231"/>
        <w:rPr>
          <w:rStyle w:val="C11"/>
          <w:rtl w:val="0"/>
        </w:rPr>
      </w:pPr>
      <w:r>
        <w:rPr>
          <w:rStyle w:val="C11"/>
          <w:rtl w:val="0"/>
        </w:rPr>
        <w:t>e) Reagovat operativně adekvátním zásahem při běžném provozu na odchylky v procesu plastikářské výroby</w:t>
      </w:r>
    </w:p>
    <w:p>
      <w:pPr>
        <w:pStyle w:val="P28"/>
        <w:framePr w:w="3921" w:h="607" w:hRule="exact" w:wrap="none" w:vAnchor="page" w:hAnchor="margin" w:x="6800" w:y="14175"/>
        <w:rPr>
          <w:rStyle w:val="C3"/>
          <w:rtl w:val="0"/>
        </w:rPr>
      </w:pPr>
    </w:p>
    <w:p>
      <w:pPr>
        <w:pStyle w:val="P29"/>
        <w:framePr w:w="3839" w:h="480" w:hRule="exact" w:wrap="none" w:vAnchor="page" w:hAnchor="margin" w:x="6856" w:y="14231"/>
        <w:rPr>
          <w:rStyle w:val="C21"/>
          <w:rtl w:val="0"/>
        </w:rPr>
      </w:pPr>
      <w:r>
        <w:rPr>
          <w:rStyle w:val="C21"/>
          <w:rtl w:val="0"/>
        </w:rPr>
        <w:t>Praktické předvedení a ústní ověření</w:t>
      </w:r>
    </w:p>
    <w:p>
      <w:pPr>
        <w:pStyle w:val="P32"/>
        <w:framePr w:w="10710" w:h="248" w:hRule="exact" w:wrap="none" w:vAnchor="page" w:hAnchor="margin" w:x="28" w:y="14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 vstřikovacích lisů pro zpracování plastů, 13.6.2026 11:49:50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v plastikářské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zaznamenat a vyhodnotit parametry technologického procesu vstřikování plastů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důsledky změn parametrů – změna teploty, tlaku, vlhkosti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na příkladu ukázky vadného vstřikovaného produktu, co bylo příčinou vzniku vady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Posoudit kvalitu finálního vstřikovaného výrobku podle dokumentace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Navrhnout nápravná opatření na základě získaných výsledků podle stanovených postupů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547" w:hRule="exact" w:wrap="none" w:vAnchor="page" w:hAnchor="margin" w:x="28" w:y="6092"/>
        <w:rPr>
          <w:rStyle w:val="C18"/>
          <w:rtl w:val="0"/>
        </w:rPr>
      </w:pPr>
      <w:r>
        <w:rPr>
          <w:rStyle w:val="C18"/>
          <w:rtl w:val="0"/>
        </w:rPr>
        <w:t>Dodržování zásad bezpečnosti a ochrany zdraví při práci, hygieny práce, požární prevence a ochrany životního prostředí v plastikářské výrobě</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a) Dodržovat interní a obecně závazné normy a předpisy BOZP, požární prevence a ochrany životního prostředí</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 a ústní ověření</w:t>
      </w:r>
    </w:p>
    <w:p>
      <w:pPr>
        <w:pStyle w:val="P16"/>
        <w:framePr w:w="6710" w:h="607" w:hRule="exact" w:wrap="none" w:vAnchor="page" w:hAnchor="margin" w:x="45" w:y="7721"/>
        <w:rPr>
          <w:rStyle w:val="C3"/>
          <w:rtl w:val="0"/>
        </w:rPr>
      </w:pPr>
    </w:p>
    <w:p>
      <w:pPr>
        <w:pStyle w:val="P17"/>
        <w:framePr w:w="6658" w:h="480" w:hRule="exact" w:wrap="none" w:vAnchor="page" w:hAnchor="margin" w:x="71" w:y="7777"/>
        <w:rPr>
          <w:rStyle w:val="C13"/>
          <w:rtl w:val="0"/>
        </w:rPr>
      </w:pPr>
      <w:r>
        <w:rPr>
          <w:rStyle w:val="C13"/>
          <w:rtl w:val="0"/>
        </w:rPr>
        <w:t>b) Dodržovat zásady bezpečnosti práce s chemickými látkami, stroji, přístroji a zařízením, hygienické předpisy</w:t>
      </w:r>
    </w:p>
    <w:p>
      <w:pPr>
        <w:pStyle w:val="P30"/>
        <w:framePr w:w="3921" w:h="607" w:hRule="exact" w:wrap="none" w:vAnchor="page" w:hAnchor="margin" w:x="6800" w:y="7721"/>
        <w:rPr>
          <w:rStyle w:val="C3"/>
          <w:rtl w:val="0"/>
        </w:rPr>
      </w:pPr>
    </w:p>
    <w:p>
      <w:pPr>
        <w:pStyle w:val="P31"/>
        <w:framePr w:w="3839" w:h="480" w:hRule="exact" w:wrap="none" w:vAnchor="page" w:hAnchor="margin" w:x="6856" w:y="7777"/>
        <w:rPr>
          <w:rStyle w:val="C22"/>
          <w:rtl w:val="0"/>
        </w:rPr>
      </w:pPr>
      <w:r>
        <w:rPr>
          <w:rStyle w:val="C22"/>
          <w:rtl w:val="0"/>
        </w:rPr>
        <w:t>Praktické předvedení a ústní ověření</w:t>
      </w:r>
    </w:p>
    <w:p>
      <w:pPr>
        <w:pStyle w:val="P12"/>
        <w:framePr w:w="6710" w:h="376" w:hRule="exact" w:wrap="none" w:vAnchor="page" w:hAnchor="margin" w:x="45" w:y="8328"/>
        <w:rPr>
          <w:rStyle w:val="C3"/>
          <w:rtl w:val="0"/>
        </w:rPr>
      </w:pPr>
    </w:p>
    <w:p>
      <w:pPr>
        <w:pStyle w:val="P13"/>
        <w:framePr w:w="6658" w:h="249" w:hRule="exact" w:wrap="none" w:vAnchor="page" w:hAnchor="margin" w:x="71" w:y="8384"/>
        <w:rPr>
          <w:rStyle w:val="C11"/>
          <w:rtl w:val="0"/>
        </w:rPr>
      </w:pPr>
      <w:r>
        <w:rPr>
          <w:rStyle w:val="C11"/>
          <w:rtl w:val="0"/>
        </w:rPr>
        <w:t>c) Používat pracovní oděv a přidělené osobní ochranné pracovní prostředky</w:t>
      </w:r>
    </w:p>
    <w:p>
      <w:pPr>
        <w:pStyle w:val="P28"/>
        <w:framePr w:w="3921" w:h="376" w:hRule="exact" w:wrap="none" w:vAnchor="page" w:hAnchor="margin" w:x="6800" w:y="8328"/>
        <w:rPr>
          <w:rStyle w:val="C3"/>
          <w:rtl w:val="0"/>
        </w:rPr>
      </w:pPr>
    </w:p>
    <w:p>
      <w:pPr>
        <w:pStyle w:val="P29"/>
        <w:framePr w:w="3839" w:h="249" w:hRule="exact" w:wrap="none" w:vAnchor="page" w:hAnchor="margin" w:x="6856" w:y="8384"/>
        <w:rPr>
          <w:rStyle w:val="C21"/>
          <w:rtl w:val="0"/>
        </w:rPr>
      </w:pPr>
      <w:r>
        <w:rPr>
          <w:rStyle w:val="C21"/>
          <w:rtl w:val="0"/>
        </w:rPr>
        <w:t>Praktické předvedení</w:t>
      </w:r>
    </w:p>
    <w:p>
      <w:pPr>
        <w:pStyle w:val="P32"/>
        <w:framePr w:w="10710" w:h="248" w:hRule="exact" w:wrap="none" w:vAnchor="page" w:hAnchor="margin" w:x="28" w:y="88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 vstřikovacích lisů pro zpracování plastů, 13.6.2026 11:49:50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https://www.nsp.cz/jednotka-prace/serizovac-vstrikovacich-l#zdravotni-zpusobilost).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technologii vstřikování plastů. Při obsluze technologických procesů provádí uchazeč sledování a posuzování provozních hodnot a parametrů fungování stroje. Na praktickém příkladu uchazeč vysvětlí průběh technologického procesu, používané plastikářské suroviny a materiály.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odpovědí na zadané otázky.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zkouška probíhá) k bezpečnosti práce, požární ochraně a ochraně životního prostředí v souladu s legislativou a platnými normami.</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se zkouška provádí.</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1036"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Seřizovač vstřikovacích lisů pro zpracování plastů, 13.6.2026 11:49:50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nebo zpracování plastů, pryže a kůže a alespoň 5 let odborné praxe v oblasti vstřikování plastů.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vstřikování plastů.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zpracování plastů, pryže a kůže a alespoň 5 let odborné praxe v oblasti vstřikování plastů nebo ve funkci učitele praktického vyučování nebo učitele odborného výcviku v oblasti chemie nebo zpracování plastů, pryže a kůže.</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zpracování plastů, pryže a kůže a alespoň 5 let odborné praxe v oblasti vstřikování plastů nebo ve funkci učitele odborných předmětů nebo praktického vyučování nebo učitele odborného výcviku v oblasti chemie nebo zpracování plastů, pryže a kůže.</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28-057-H Seřizovač vstřikovacích lisů pro zpracování plastů + střední vzdělání s maturitní zkouškou a alespoň 5 let odborné praxe v oblasti vstřikování plastů.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Seřizovač vstřikovacích lisů pro zpracování plastů, 13.6.2026 11:49:50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58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přístupem na internet, tiskárnou</w:t>
      </w:r>
    </w:p>
    <w:p>
      <w:pPr>
        <w:keepNext w:val="0"/>
        <w:keepLines w:val="1"/>
        <w:framePr w:w="10766" w:h="58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mechanická dílna a nářadí, odpovídající platným normám BOZP a splňující požadavky hygieny práce: </w:t>
      </w:r>
    </w:p>
    <w:p>
      <w:pPr>
        <w:keepNext w:val="0"/>
        <w:keepLines w:val="1"/>
        <w:framePr w:w="10766" w:h="587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přípravu směsí (míchací a hnětací stroje)</w:t>
      </w:r>
    </w:p>
    <w:p>
      <w:pPr>
        <w:keepNext w:val="0"/>
        <w:keepLines w:val="1"/>
        <w:framePr w:w="10766" w:h="587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nástroje na tváření termoplastů (vytlačovací stroj, laminační linka, vstřikolis, svařovací aparát, vyfukovací stroj)</w:t>
      </w:r>
    </w:p>
    <w:p>
      <w:pPr>
        <w:keepNext w:val="0"/>
        <w:keepLines w:val="1"/>
        <w:framePr w:w="10766" w:h="587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vakuové vstřikování</w:t>
      </w:r>
    </w:p>
    <w:p>
      <w:pPr>
        <w:keepNext w:val="0"/>
        <w:keepLines w:val="1"/>
        <w:framePr w:w="10766" w:h="587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recyklace (zařízení pro mletí a drcení – kladivový/nožový mlýn)</w:t>
      </w:r>
    </w:p>
    <w:p>
      <w:pPr>
        <w:keepNext w:val="0"/>
        <w:keepLines w:val="1"/>
        <w:framePr w:w="10766" w:h="58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záznamové a provozní dokumentace, schémata konstrukce forem, manuály programování lisu</w:t>
      </w:r>
    </w:p>
    <w:p>
      <w:pPr>
        <w:keepNext w:val="0"/>
        <w:keepLines w:val="1"/>
        <w:framePr w:w="10766" w:h="58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 stroje a vybavení pro vstřikování plastů</w:t>
      </w:r>
    </w:p>
    <w:p>
      <w:pPr>
        <w:keepNext w:val="0"/>
        <w:keepLines w:val="1"/>
        <w:framePr w:w="10766" w:h="58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nástroje měření mechanických vlastností výrobku (mikrometr, kalibrační pomůcky, kruhoměry)</w:t>
      </w:r>
    </w:p>
    <w:p>
      <w:pPr>
        <w:keepNext w:val="0"/>
        <w:keepLines w:val="1"/>
        <w:framePr w:w="10766" w:h="58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vadného produktu (3 až 5 kusů)</w:t>
      </w:r>
    </w:p>
    <w:p>
      <w:pPr>
        <w:keepNext w:val="0"/>
        <w:keepLines w:val="1"/>
        <w:framePr w:w="10766" w:h="58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58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8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01"/>
        <w:rPr>
          <w:rStyle w:val="C3"/>
          <w:rtl w:val="0"/>
        </w:rPr>
      </w:pPr>
    </w:p>
    <w:p>
      <w:pPr>
        <w:pStyle w:val="P35"/>
        <w:framePr w:w="10710" w:h="340" w:hRule="exact" w:wrap="none" w:vAnchor="page" w:hAnchor="margin" w:x="28" w:y="8601"/>
        <w:rPr>
          <w:rStyle w:val="C25"/>
          <w:rtl w:val="0"/>
        </w:rPr>
      </w:pPr>
      <w:r>
        <w:rPr>
          <w:rStyle w:val="C25"/>
          <w:rtl w:val="0"/>
        </w:rPr>
        <w:t>Doba přípravy na zkoušku</w:t>
      </w:r>
    </w:p>
    <w:p>
      <w:pPr>
        <w:keepNext w:val="0"/>
        <w:keepLines w:val="0"/>
        <w:framePr w:w="10766" w:h="806" w:hRule="exact" w:wrap="none" w:vAnchor="page" w:hAnchor="margin" w:x="0" w:y="89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974"/>
        <w:rPr>
          <w:rStyle w:val="C3"/>
          <w:rtl w:val="0"/>
        </w:rPr>
      </w:pPr>
    </w:p>
    <w:p>
      <w:pPr>
        <w:pStyle w:val="P35"/>
        <w:framePr w:w="10710" w:h="340" w:hRule="exact" w:wrap="none" w:vAnchor="page" w:hAnchor="margin" w:x="28" w:y="9974"/>
        <w:rPr>
          <w:rStyle w:val="C25"/>
          <w:rtl w:val="0"/>
        </w:rPr>
      </w:pPr>
      <w:r>
        <w:rPr>
          <w:rStyle w:val="C25"/>
          <w:rtl w:val="0"/>
        </w:rPr>
        <w:t>Doba pro vykonání zkoušky</w:t>
      </w:r>
    </w:p>
    <w:p>
      <w:pPr>
        <w:keepNext w:val="0"/>
        <w:keepLines w:val="0"/>
        <w:framePr w:w="10766" w:h="806" w:hRule="exact" w:wrap="none" w:vAnchor="page" w:hAnchor="margin" w:x="0" w:y="103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5 hodin (hodinou se rozumí 60 minut). Doba trvání písemné části zkoušky jednoho uchazeče je 90 minut.</w:t>
      </w:r>
    </w:p>
    <w:p>
      <w:pPr>
        <w:pStyle w:val="P21"/>
        <w:framePr w:w="7654" w:h="331" w:hRule="exact" w:wrap="none" w:vAnchor="page" w:hAnchor="margin" w:x="28" w:y="15940"/>
        <w:rPr>
          <w:rStyle w:val="C16"/>
          <w:rtl w:val="0"/>
        </w:rPr>
      </w:pPr>
      <w:r>
        <w:rPr>
          <w:rStyle w:val="C16"/>
          <w:rtl w:val="0"/>
        </w:rPr>
        <w:t>Seřizovač vstřikovacích lisů pro zpracování plastů, 13.6.2026 11:49:50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Fatra, a. s., Napajedla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SPUR, a. s.,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Otrokovice</w:t>
      </w:r>
    </w:p>
    <w:p>
      <w:pPr>
        <w:pStyle w:val="P21"/>
        <w:framePr w:w="7654" w:h="331" w:hRule="exact" w:wrap="none" w:vAnchor="page" w:hAnchor="margin" w:x="28" w:y="15940"/>
        <w:rPr>
          <w:rStyle w:val="C16"/>
          <w:rtl w:val="0"/>
        </w:rPr>
      </w:pPr>
      <w:r>
        <w:rPr>
          <w:rStyle w:val="C16"/>
          <w:rtl w:val="0"/>
        </w:rPr>
        <w:t>Seřizovač vstřikovacích lisů pro zpracování plastů, 13.6.2026 11:49:50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6CDFB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3BDAE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