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2F319" Type="http://schemas.openxmlformats.org/officeDocument/2006/relationships/officeDocument" Target="/word/document.xml" /><Relationship Id="coreR7D92F319" Type="http://schemas.openxmlformats.org/package/2006/relationships/metadata/core-properties" Target="/docProps/core.xml" /><Relationship Id="customR7D92F3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výcviku soukromých bezpečnostních činností (kód: 68-019-R)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instruktor výcviku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sociálně psychologických dovednostech instruktora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upravující bezpečnost a ochranu zdraví při práci pracovníků soukromých bezpečnostních služeb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systému Národní soustavy kvalifikací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výcviku profesní obrany zaměstnanců soukromé bezpečnostní služby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Didaktické zpracování učebních plánů, osnov a lekčního fondu, organizace výuky a výcviku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Vzdělávání dospělých v podmínkách základní a zdokonalovací přípravy zaměstnanců soukromých bezpečnostních služeb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Využívání a obsluha didaktické techniky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Analýza efektivity pedagogické práce instruktora, hodnocení a sebehodnocení výuky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04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77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69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42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77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61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4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8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78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4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404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84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29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82" w:h="230" w:hRule="exact" w:wrap="none" w:vAnchor="page" w:hAnchor="margin" w:x="90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115" w:y="5859"/>
        <w:rPr>
          <w:rStyle w:val="C20"/>
          <w:rtl w:val="0"/>
        </w:rPr>
      </w:pPr>
      <w:r>
        <w:rPr>
          <w:rStyle w:val="C20"/>
          <w:rtl w:val="0"/>
        </w:rPr>
        <w:t>vyc#zdravotni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55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1176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2044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5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50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50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432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156" w:y="7500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226" w:h="230" w:hRule="exact" w:wrap="none" w:vAnchor="page" w:hAnchor="margin" w:x="5035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304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6028" w:y="75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710" w:y="7500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9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82" w:h="230" w:hRule="exact" w:wrap="none" w:vAnchor="page" w:hAnchor="margin" w:x="1430" w:y="79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55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4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44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44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4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44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80" w:h="230" w:hRule="exact" w:wrap="none" w:vAnchor="page" w:hAnchor="margin" w:x="729" w:y="891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752" w:y="89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00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3571" w:y="89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58" w:h="230" w:hRule="exact" w:wrap="none" w:vAnchor="page" w:hAnchor="margin" w:x="4051" w:y="891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4752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2" w:y="8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56" w:y="89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104" w:y="89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126" w:y="89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16" w:y="89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219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457" w:y="91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3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3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3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3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3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3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3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3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3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3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3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93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93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6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6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6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960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89" w:h="230" w:hRule="exact" w:wrap="none" w:vAnchor="page" w:hAnchor="margin" w:x="3624" w:y="960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4656" w:y="9607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980" w:h="230" w:hRule="exact" w:wrap="none" w:vAnchor="page" w:hAnchor="margin" w:x="4939" w:y="960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58" w:h="230" w:hRule="exact" w:wrap="none" w:vAnchor="page" w:hAnchor="margin" w:x="5961" w:y="96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30" w:h="230" w:hRule="exact" w:wrap="none" w:vAnchor="page" w:hAnchor="margin" w:x="6662" w:y="96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6835" w:y="9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18" w:y="9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03" w:h="230" w:hRule="exact" w:wrap="none" w:vAnchor="page" w:hAnchor="margin" w:x="7708" w:y="9607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207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8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8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8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8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8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8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8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0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0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0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07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0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0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3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3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3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3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5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5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0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01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01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0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01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0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0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0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0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2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2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2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2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4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7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7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7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7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7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7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7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7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7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7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241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1241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1241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124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124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5788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6436" w:y="124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816" w:y="124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7195" w:y="12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464" w:y="124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58" w:h="230" w:hRule="exact" w:wrap="none" w:vAnchor="page" w:hAnchor="margin" w:x="8256" w:y="124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437" w:h="230" w:hRule="exact" w:wrap="none" w:vAnchor="page" w:hAnchor="margin" w:x="8956" w:y="124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9436" w:y="12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95" w:y="12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17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351" w:h="230" w:hRule="exact" w:wrap="none" w:vAnchor="page" w:hAnchor="margin" w:x="888" w:y="1264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9" w:h="230" w:hRule="exact" w:wrap="none" w:vAnchor="page" w:hAnchor="margin" w:x="1281" w:y="12646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394" w:h="230" w:hRule="exact" w:wrap="none" w:vAnchor="page" w:hAnchor="margin" w:x="2193" w:y="12646"/>
        <w:rPr>
          <w:rStyle w:val="C20"/>
          <w:rtl w:val="0"/>
        </w:rPr>
      </w:pPr>
      <w:r>
        <w:rPr>
          <w:rStyle w:val="C20"/>
          <w:rtl w:val="0"/>
        </w:rPr>
        <w:t>lišily</w:t>
      </w:r>
    </w:p>
    <w:p>
      <w:pPr>
        <w:pStyle w:val="P27"/>
        <w:framePr w:w="927" w:h="230" w:hRule="exact" w:wrap="none" w:vAnchor="page" w:hAnchor="margin" w:x="2630" w:y="12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3600" w:y="12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58" w:y="126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4305" w:y="126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4588" w:y="126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78" w:y="131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68" w:y="131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294" w:y="13116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3384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131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526" w:y="131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25" w:h="230" w:hRule="exact" w:wrap="none" w:vAnchor="page" w:hAnchor="margin" w:x="5438" w:y="1311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206" w:y="1311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6753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01" w:y="131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560" w:y="131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8049" w:y="131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539" w:y="131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865" w:y="13116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7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566" w:y="13587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1545" w:y="135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28" w:y="135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61" w:y="135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51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67" w:y="1358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72" w:h="230" w:hRule="exact" w:wrap="none" w:vAnchor="page" w:hAnchor="margin" w:x="4555" w:y="13587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327" w:h="230" w:hRule="exact" w:wrap="none" w:vAnchor="page" w:hAnchor="margin" w:x="5169" w:y="13587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539" w:y="135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5822" w:y="135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6955" w:y="135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857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8505" w:y="1358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052" w:y="1358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394" w:h="230" w:hRule="exact" w:wrap="none" w:vAnchor="page" w:hAnchor="margin" w:x="9379" w:y="1358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59" w:h="230" w:hRule="exact" w:wrap="none" w:vAnchor="page" w:hAnchor="margin" w:x="9816" w:y="135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05" w:h="230" w:hRule="exact" w:wrap="none" w:vAnchor="page" w:hAnchor="margin" w:x="552" w:y="13817"/>
        <w:rPr>
          <w:rStyle w:val="C20"/>
          <w:rtl w:val="0"/>
        </w:rPr>
      </w:pPr>
      <w:r>
        <w:rPr>
          <w:rStyle w:val="C20"/>
          <w:rtl w:val="0"/>
        </w:rPr>
        <w:t>předčasným</w:t>
      </w:r>
    </w:p>
    <w:p>
      <w:pPr>
        <w:pStyle w:val="P27"/>
        <w:framePr w:w="1105" w:h="230" w:hRule="exact" w:wrap="none" w:vAnchor="page" w:hAnchor="margin" w:x="1699" w:y="13817"/>
        <w:rPr>
          <w:rStyle w:val="C20"/>
          <w:rtl w:val="0"/>
        </w:rPr>
      </w:pPr>
      <w:r>
        <w:rPr>
          <w:rStyle w:val="C20"/>
          <w:rtl w:val="0"/>
        </w:rPr>
        <w:t>odevzdáním</w:t>
      </w:r>
    </w:p>
    <w:p>
      <w:pPr>
        <w:pStyle w:val="P27"/>
        <w:framePr w:w="1345" w:h="230" w:hRule="exact" w:wrap="none" w:vAnchor="page" w:hAnchor="margin" w:x="2846" w:y="13817"/>
        <w:rPr>
          <w:rStyle w:val="C20"/>
          <w:rtl w:val="0"/>
        </w:rPr>
      </w:pPr>
      <w:r>
        <w:rPr>
          <w:rStyle w:val="C20"/>
          <w:rtl w:val="0"/>
        </w:rPr>
        <w:t>vypracovaných</w:t>
      </w:r>
    </w:p>
    <w:p>
      <w:pPr>
        <w:pStyle w:val="P27"/>
        <w:framePr w:w="860" w:h="230" w:hRule="exact" w:wrap="none" w:vAnchor="page" w:hAnchor="margin" w:x="4233" w:y="1381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5136" w:y="138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4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428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2112" w:y="142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7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475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400" w:y="1475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22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4022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291" w:y="1475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4728" w:y="147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5409" w:y="147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6446" w:y="1475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392" w:y="14758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529" w:h="230" w:hRule="exact" w:wrap="none" w:vAnchor="page" w:hAnchor="margin" w:x="8040" w:y="147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14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9168" w:y="14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49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36" w:y="149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628" w:y="149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4464" w:y="149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292" w:y="149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638" w:y="149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142" w:y="14988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82" w:h="230" w:hRule="exact" w:wrap="none" w:vAnchor="page" w:hAnchor="margin" w:x="7569" w:y="149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294" w:y="149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8961" w:y="149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9244" w:y="1498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572" w:h="230" w:hRule="exact" w:wrap="none" w:vAnchor="page" w:hAnchor="margin" w:x="9801" w:y="14988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69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385" w:h="230" w:hRule="exact" w:wrap="none" w:vAnchor="page" w:hAnchor="margin" w:x="763" w:y="15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1190" w:y="1521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136" w:y="15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419" w:y="1521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23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88" w:y="152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90" w:h="230" w:hRule="exact" w:wrap="none" w:vAnchor="page" w:hAnchor="margin" w:x="4123" w:y="15219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256" w:y="152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6710" w:y="15219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1047" w:h="230" w:hRule="exact" w:wrap="none" w:vAnchor="page" w:hAnchor="margin" w:x="7401" w:y="1521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491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268" w:y="15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84" w:y="1521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04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1075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48" w:y="1544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72" w:h="230" w:hRule="exact" w:wrap="none" w:vAnchor="page" w:hAnchor="margin" w:x="2126" w:y="1544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447" w:h="230" w:hRule="exact" w:wrap="none" w:vAnchor="page" w:hAnchor="margin" w:x="2740" w:y="1544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3230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499" w:y="154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4104" w:y="15449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13" w:h="230" w:hRule="exact" w:wrap="none" w:vAnchor="page" w:hAnchor="margin" w:x="1435" w:y="15699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116" w:h="230" w:hRule="exact" w:wrap="none" w:vAnchor="page" w:hAnchor="margin" w:x="2390" w:y="15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548" w:y="1569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59" w:h="230" w:hRule="exact" w:wrap="none" w:vAnchor="page" w:hAnchor="margin" w:x="3696" w:y="156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4497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4670" w:y="15699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735" w:h="230" w:hRule="exact" w:wrap="none" w:vAnchor="page" w:hAnchor="margin" w:x="6004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201" w:h="230" w:hRule="exact" w:wrap="none" w:vAnchor="page" w:hAnchor="margin" w:x="6782" w:y="1569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90" w:h="230" w:hRule="exact" w:wrap="none" w:vAnchor="page" w:hAnchor="margin" w:x="8025" w:y="15699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9158" w:y="156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7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94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404" w:y="2404"/>
        <w:rPr>
          <w:rStyle w:val="C20"/>
          <w:rtl w:val="0"/>
        </w:rPr>
      </w:pPr>
      <w:r>
        <w:rPr>
          <w:rStyle w:val="C20"/>
          <w:rtl w:val="0"/>
        </w:rPr>
        <w:t>učebních</w:t>
      </w:r>
    </w:p>
    <w:p>
      <w:pPr>
        <w:pStyle w:val="P27"/>
        <w:framePr w:w="562" w:h="230" w:hRule="exact" w:wrap="none" w:vAnchor="page" w:hAnchor="margin" w:x="3273" w:y="2404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548" w:h="230" w:hRule="exact" w:wrap="none" w:vAnchor="page" w:hAnchor="margin" w:x="3878" w:y="2404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130" w:h="230" w:hRule="exact" w:wrap="none" w:vAnchor="page" w:hAnchor="margin" w:x="446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641" w:y="2404"/>
        <w:rPr>
          <w:rStyle w:val="C20"/>
          <w:rtl w:val="0"/>
        </w:rPr>
      </w:pPr>
      <w:r>
        <w:rPr>
          <w:rStyle w:val="C20"/>
          <w:rtl w:val="0"/>
        </w:rPr>
        <w:t>lekčního</w:t>
      </w:r>
    </w:p>
    <w:p>
      <w:pPr>
        <w:pStyle w:val="P27"/>
        <w:framePr w:w="572" w:h="230" w:hRule="exact" w:wrap="none" w:vAnchor="page" w:hAnchor="margin" w:x="5443" w:y="240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94" w:h="230" w:hRule="exact" w:wrap="none" w:vAnchor="page" w:hAnchor="margin" w:x="6057" w:y="240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29" w:h="230" w:hRule="exact" w:wrap="none" w:vAnchor="page" w:hAnchor="margin" w:x="7094" w:y="240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665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38" w:y="2404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15" w:h="230" w:hRule="exact" w:wrap="none" w:vAnchor="page" w:hAnchor="margin" w:x="8606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64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662" w:y="24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68" w:y="2653"/>
        <w:rPr>
          <w:rStyle w:val="C20"/>
          <w:rtl w:val="0"/>
        </w:rPr>
      </w:pPr>
      <w:r>
        <w:rPr>
          <w:rStyle w:val="C20"/>
          <w:rtl w:val="0"/>
        </w:rPr>
        <w:t>sociálně</w:t>
      </w:r>
    </w:p>
    <w:p>
      <w:pPr>
        <w:pStyle w:val="P27"/>
        <w:framePr w:w="1469" w:h="230" w:hRule="exact" w:wrap="none" w:vAnchor="page" w:hAnchor="margin" w:x="2260" w:y="2653"/>
        <w:rPr>
          <w:rStyle w:val="C20"/>
          <w:rtl w:val="0"/>
        </w:rPr>
      </w:pPr>
      <w:r>
        <w:rPr>
          <w:rStyle w:val="C20"/>
          <w:rtl w:val="0"/>
        </w:rPr>
        <w:t>psychologických</w:t>
      </w:r>
    </w:p>
    <w:p>
      <w:pPr>
        <w:pStyle w:val="P27"/>
        <w:framePr w:w="1258" w:h="230" w:hRule="exact" w:wrap="none" w:vAnchor="page" w:hAnchor="margin" w:x="3772" w:y="2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04" w:h="230" w:hRule="exact" w:wrap="none" w:vAnchor="page" w:hAnchor="margin" w:x="5073" w:y="265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783" w:h="230" w:hRule="exact" w:wrap="none" w:vAnchor="page" w:hAnchor="margin" w:x="6120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45" w:y="2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0" w:h="230" w:hRule="exact" w:wrap="none" w:vAnchor="page" w:hAnchor="margin" w:x="1324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497" w:y="29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903" w:h="230" w:hRule="exact" w:wrap="none" w:vAnchor="page" w:hAnchor="margin" w:x="2256" w:y="2903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02" w:h="230" w:hRule="exact" w:wrap="none" w:vAnchor="page" w:hAnchor="margin" w:x="3201" w:y="290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15" w:h="230" w:hRule="exact" w:wrap="none" w:vAnchor="page" w:hAnchor="margin" w:x="4046" w:y="2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704" w:y="2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939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112" w:y="2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1142" w:y="337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2088" w:y="33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2678" w:y="3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68" w:y="3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494" w:y="3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652" w:y="33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420" w:y="33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0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63" w:y="33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6628" w:y="3373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3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384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1963" w:y="3844"/>
        <w:rPr>
          <w:rStyle w:val="C20"/>
          <w:rtl w:val="0"/>
        </w:rPr>
      </w:pPr>
      <w:r>
        <w:rPr>
          <w:rStyle w:val="C20"/>
          <w:rtl w:val="0"/>
        </w:rPr>
        <w:t>ukázková</w:t>
      </w:r>
    </w:p>
    <w:p>
      <w:pPr>
        <w:pStyle w:val="P27"/>
        <w:framePr w:w="481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3388" w:y="3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3936" w:y="38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57" w:h="230" w:hRule="exact" w:wrap="none" w:vAnchor="page" w:hAnchor="margin" w:x="4804" w:y="384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004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63" w:y="384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6710" w:y="384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56" w:y="384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529" w:h="230" w:hRule="exact" w:wrap="none" w:vAnchor="page" w:hAnchor="margin" w:x="8304" w:y="384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60" w:h="230" w:hRule="exact" w:wrap="none" w:vAnchor="page" w:hAnchor="margin" w:x="8875" w:y="3844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481" w:h="230" w:hRule="exact" w:wrap="none" w:vAnchor="page" w:hAnchor="margin" w:x="9777" w:y="384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10300" w:y="3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516" w:y="384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07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36" w:y="407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36" w:h="230" w:hRule="exact" w:wrap="none" w:vAnchor="page" w:hAnchor="margin" w:x="1041" w:y="407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93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1105" w:h="230" w:hRule="exact" w:wrap="none" w:vAnchor="page" w:hAnchor="margin" w:x="3446" w:y="4074"/>
        <w:rPr>
          <w:rStyle w:val="C20"/>
          <w:rtl w:val="0"/>
        </w:rPr>
      </w:pPr>
      <w:r>
        <w:rPr>
          <w:rStyle w:val="C20"/>
          <w:rtl w:val="0"/>
        </w:rPr>
        <w:t>frekventanty</w:t>
      </w:r>
    </w:p>
    <w:p>
      <w:pPr>
        <w:pStyle w:val="P27"/>
        <w:framePr w:w="1181" w:h="230" w:hRule="exact" w:wrap="none" w:vAnchor="page" w:hAnchor="margin" w:x="4593" w:y="4074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562" w:h="230" w:hRule="exact" w:wrap="none" w:vAnchor="page" w:hAnchor="margin" w:x="5817" w:y="4074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45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1176" w:y="45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713" w:y="45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0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0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494" w:y="50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92" w:h="230" w:hRule="exact" w:wrap="none" w:vAnchor="page" w:hAnchor="margin" w:x="4296" w:y="50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030" w:y="501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937" w:h="230" w:hRule="exact" w:wrap="none" w:vAnchor="page" w:hAnchor="margin" w:x="5875" w:y="5015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615" w:h="230" w:hRule="exact" w:wrap="none" w:vAnchor="page" w:hAnchor="margin" w:x="6854" w:y="5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12" w:y="50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47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20" w:y="50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155" w:y="5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956" w:y="5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29" w:y="50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988" w:y="5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52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56" w:y="524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2193" w:y="524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529" w:y="52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2990" w:y="5245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35" w:h="230" w:hRule="exact" w:wrap="none" w:vAnchor="page" w:hAnchor="margin" w:x="4012" w:y="5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90" w:y="524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5668" w:y="52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79" w:y="5245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572" w:h="230" w:hRule="exact" w:wrap="none" w:vAnchor="page" w:hAnchor="margin" w:x="7636" w:y="524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35" w:h="230" w:hRule="exact" w:wrap="none" w:vAnchor="page" w:hAnchor="margin" w:x="8251" w:y="524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9028" w:y="524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9940" w:y="52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5476"/>
        <w:rPr>
          <w:rStyle w:val="C20"/>
          <w:rtl w:val="0"/>
        </w:rPr>
      </w:pPr>
      <w:r>
        <w:rPr>
          <w:rStyle w:val="C20"/>
          <w:rtl w:val="0"/>
        </w:rPr>
        <w:t>Právo,</w:t>
      </w:r>
    </w:p>
    <w:p>
      <w:pPr>
        <w:pStyle w:val="P27"/>
        <w:framePr w:w="572" w:h="230" w:hRule="exact" w:wrap="none" w:vAnchor="page" w:hAnchor="margin" w:x="1396" w:y="547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2011" w:y="5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184" w:y="5476"/>
        <w:rPr>
          <w:rStyle w:val="C20"/>
          <w:rtl w:val="0"/>
        </w:rPr>
      </w:pPr>
      <w:r>
        <w:rPr>
          <w:rStyle w:val="C20"/>
          <w:rtl w:val="0"/>
        </w:rPr>
        <w:t>veřejnosprávní</w:t>
      </w:r>
    </w:p>
    <w:p>
      <w:pPr>
        <w:pStyle w:val="P27"/>
        <w:framePr w:w="649" w:h="230" w:hRule="exact" w:wrap="none" w:vAnchor="page" w:hAnchor="margin" w:x="3552" w:y="547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4243" w:y="5476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30"/>
        <w:framePr w:w="2996" w:h="230" w:hRule="exact" w:wrap="none" w:vAnchor="page" w:hAnchor="margin" w:x="4310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https://narodnikvalifikace.cz/vyber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7291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00" w:h="230" w:hRule="exact" w:wrap="none" w:vAnchor="page" w:hAnchor="margin" w:x="7358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kvalifikace/profesni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9043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66" w:h="230" w:hRule="exact" w:wrap="none" w:vAnchor="page" w:hAnchor="margin" w:x="28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kvalifikace/skupiny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1680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29" w:h="230" w:hRule="exact" w:wrap="none" w:vAnchor="page" w:hAnchor="margin" w:x="1747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oboru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260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241" w:h="230" w:hRule="exact" w:wrap="none" w:vAnchor="page" w:hAnchor="margin" w:x="2328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34</w:t>
      </w:r>
      <w:r>
        <w:rPr>
          <w:rStyle w:val="C23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2553" w:y="5706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59" w:h="230" w:hRule="exact" w:wrap="none" w:vAnchor="page" w:hAnchor="margin" w:x="2678" w:y="57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880" w:y="5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25" w:y="570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950" w:y="57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14" w:h="230" w:hRule="exact" w:wrap="none" w:vAnchor="page" w:hAnchor="margin" w:x="4728" w:y="5706"/>
        <w:rPr>
          <w:rStyle w:val="C20"/>
          <w:rtl w:val="0"/>
        </w:rPr>
      </w:pPr>
      <w:r>
        <w:rPr>
          <w:rStyle w:val="C20"/>
          <w:rtl w:val="0"/>
        </w:rPr>
        <w:t>zvolil.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Dr. Josef Pavlas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