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C26F25A" Type="http://schemas.openxmlformats.org/officeDocument/2006/relationships/officeDocument" Target="/word/document.xml" /><Relationship Id="coreR6C26F25A" Type="http://schemas.openxmlformats.org/package/2006/relationships/metadata/core-properties" Target="/docProps/core.xml" /><Relationship Id="customR6C26F25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Získávání včelích produktů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a kvality včelích produktů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a balení včelích produktů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Použití včelích produktů pro další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Navrhování způsobu expedice včelích produktů a výrobků z nich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23.12.2025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Získávání včelích produktů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Vyjmenovat a charakterizovat včelí produkty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Získat ze včelstev určené včelí produkty – med, vosk, propolis, pyl, mateří kašička; vysvětlit a navrhnout využití odebraných včelích produktů a jejich šetrné zpracování</w:t>
      </w:r>
    </w:p>
    <w:p>
      <w:pPr>
        <w:pStyle w:val="P30"/>
        <w:framePr w:w="3921" w:h="831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484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5284"/>
        <w:rPr>
          <w:rStyle w:val="C18"/>
          <w:rtl w:val="0"/>
        </w:rPr>
      </w:pPr>
      <w:r>
        <w:rPr>
          <w:rStyle w:val="C18"/>
          <w:rtl w:val="0"/>
        </w:rPr>
        <w:t>Posuzování stavu a kvality včelích produktů</w:t>
      </w:r>
    </w:p>
    <w:p>
      <w:pPr>
        <w:pStyle w:val="P24"/>
        <w:framePr w:w="6713" w:h="376" w:hRule="exact" w:wrap="none" w:vAnchor="page" w:hAnchor="margin" w:x="45" w:y="572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79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72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79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09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155"/>
        <w:rPr>
          <w:rStyle w:val="C11"/>
          <w:rtl w:val="0"/>
        </w:rPr>
      </w:pPr>
      <w:r>
        <w:rPr>
          <w:rStyle w:val="C11"/>
          <w:rtl w:val="0"/>
        </w:rPr>
        <w:t>a) Posoudit stav a kvalitu medu vizuálně, organolepticky a kvantitativně stanovit obsah vody a elektrickou vodivost</w:t>
      </w:r>
    </w:p>
    <w:p>
      <w:pPr>
        <w:pStyle w:val="P28"/>
        <w:framePr w:w="3921" w:h="607" w:hRule="exact" w:wrap="none" w:vAnchor="page" w:hAnchor="margin" w:x="6800" w:y="609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15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6706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762"/>
        <w:rPr>
          <w:rStyle w:val="C13"/>
          <w:rtl w:val="0"/>
        </w:rPr>
      </w:pPr>
      <w:r>
        <w:rPr>
          <w:rStyle w:val="C13"/>
          <w:rtl w:val="0"/>
        </w:rPr>
        <w:t>b) Posoudit stav a kvalitu ostatních včelích produktů (mateří kašička, propolis, vosk, pyl) organolepticky a popsat možné poškození produktů při odběru ze včelstva</w:t>
      </w:r>
    </w:p>
    <w:p>
      <w:pPr>
        <w:pStyle w:val="P30"/>
        <w:framePr w:w="3921" w:h="831" w:hRule="exact" w:wrap="none" w:vAnchor="page" w:hAnchor="margin" w:x="6800" w:y="6706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7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7650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8086"/>
        <w:rPr>
          <w:rStyle w:val="C18"/>
          <w:rtl w:val="0"/>
        </w:rPr>
      </w:pPr>
      <w:r>
        <w:rPr>
          <w:rStyle w:val="C18"/>
          <w:rtl w:val="0"/>
        </w:rPr>
        <w:t>Úprava a balení včelích produktů</w:t>
      </w:r>
    </w:p>
    <w:p>
      <w:pPr>
        <w:pStyle w:val="P24"/>
        <w:framePr w:w="6713" w:h="376" w:hRule="exact" w:wrap="none" w:vAnchor="page" w:hAnchor="margin" w:x="45" w:y="85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5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5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5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890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58"/>
        <w:rPr>
          <w:rStyle w:val="C11"/>
          <w:rtl w:val="0"/>
        </w:rPr>
      </w:pPr>
      <w:r>
        <w:rPr>
          <w:rStyle w:val="C11"/>
          <w:rtl w:val="0"/>
        </w:rPr>
        <w:t>a) Charakterizovat ošetřování medu od jeho vytočení až po uložení do skladovacích obalů</w:t>
      </w:r>
    </w:p>
    <w:p>
      <w:pPr>
        <w:pStyle w:val="P28"/>
        <w:framePr w:w="3921" w:h="607" w:hRule="exact" w:wrap="none" w:vAnchor="page" w:hAnchor="margin" w:x="6800" w:y="890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5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950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9564"/>
        <w:rPr>
          <w:rStyle w:val="C13"/>
          <w:rtl w:val="0"/>
        </w:rPr>
      </w:pPr>
      <w:r>
        <w:rPr>
          <w:rStyle w:val="C13"/>
          <w:rtl w:val="0"/>
        </w:rPr>
        <w:t>b) Připravit med k plnění do spotřebitelských obalů a provést plnění</w:t>
      </w:r>
    </w:p>
    <w:p>
      <w:pPr>
        <w:pStyle w:val="P30"/>
        <w:framePr w:w="3921" w:h="376" w:hRule="exact" w:wrap="none" w:vAnchor="page" w:hAnchor="margin" w:x="6800" w:y="950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956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988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9941"/>
        <w:rPr>
          <w:rStyle w:val="C11"/>
          <w:rtl w:val="0"/>
        </w:rPr>
      </w:pPr>
      <w:r>
        <w:rPr>
          <w:rStyle w:val="C11"/>
          <w:rtl w:val="0"/>
        </w:rPr>
        <w:t>c) Uvést možnosti použití odebraného včelího vosku ze včelstva a upravit získaný včelí vosk vhodným způsobem pro další použití</w:t>
      </w:r>
    </w:p>
    <w:p>
      <w:pPr>
        <w:pStyle w:val="P28"/>
        <w:framePr w:w="3921" w:h="607" w:hRule="exact" w:wrap="none" w:vAnchor="page" w:hAnchor="margin" w:x="6800" w:y="988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9941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1049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48"/>
        <w:rPr>
          <w:rStyle w:val="C13"/>
          <w:rtl w:val="0"/>
        </w:rPr>
      </w:pPr>
      <w:r>
        <w:rPr>
          <w:rStyle w:val="C13"/>
          <w:rtl w:val="0"/>
        </w:rPr>
        <w:t>d) Vysvětlit požadavky pro kvalitní odebrání mateří kašičky, odebrat mateří kašičku z matečníků a popsat její uchování</w:t>
      </w:r>
    </w:p>
    <w:p>
      <w:pPr>
        <w:pStyle w:val="P30"/>
        <w:framePr w:w="3921" w:h="607" w:hRule="exact" w:wrap="none" w:vAnchor="page" w:hAnchor="margin" w:x="6800" w:y="1049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4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11098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54"/>
        <w:rPr>
          <w:rStyle w:val="C11"/>
          <w:rtl w:val="0"/>
        </w:rPr>
      </w:pPr>
      <w:r>
        <w:rPr>
          <w:rStyle w:val="C11"/>
          <w:rtl w:val="0"/>
        </w:rPr>
        <w:t>e) Uvést možnosti získávání a úpravy propolisu a pylu ze včelstva pro další použití zpracovateli těchto produktů</w:t>
      </w:r>
    </w:p>
    <w:p>
      <w:pPr>
        <w:pStyle w:val="P28"/>
        <w:framePr w:w="3921" w:h="607" w:hRule="exact" w:wrap="none" w:vAnchor="page" w:hAnchor="margin" w:x="6800" w:y="11098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5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181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Použití včelích produktů pro další výrobu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Uvést možnosti použití medu v různých oblastech (potravinářství, gastronomie, kosmetika, farmaceutický průmysl)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Uvést možnosti použití včelího vosku v různých oblastech řemeslné výroby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Uvést možnosti použití mateří kašičky v oblasti farmacie a kosmetiky</w:t>
      </w:r>
    </w:p>
    <w:p>
      <w:pPr>
        <w:pStyle w:val="P28"/>
        <w:framePr w:w="3921" w:h="376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56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616"/>
        <w:rPr>
          <w:rStyle w:val="C13"/>
          <w:rtl w:val="0"/>
        </w:rPr>
      </w:pPr>
      <w:r>
        <w:rPr>
          <w:rStyle w:val="C13"/>
          <w:rtl w:val="0"/>
        </w:rPr>
        <w:t>d) Vybrat vhodný med pro pastování, popsat postup pastování a pastování předvést</w:t>
      </w:r>
    </w:p>
    <w:p>
      <w:pPr>
        <w:pStyle w:val="P30"/>
        <w:framePr w:w="3921" w:h="607" w:hRule="exact" w:wrap="none" w:vAnchor="page" w:hAnchor="margin" w:x="6800" w:y="456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61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516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22"/>
        <w:rPr>
          <w:rStyle w:val="C11"/>
          <w:rtl w:val="0"/>
        </w:rPr>
      </w:pPr>
      <w:r>
        <w:rPr>
          <w:rStyle w:val="C11"/>
          <w:rtl w:val="0"/>
        </w:rPr>
        <w:t>e) Předvést použití včelího vosku na výrobu mezistěn</w:t>
      </w:r>
    </w:p>
    <w:p>
      <w:pPr>
        <w:pStyle w:val="P28"/>
        <w:framePr w:w="3921" w:h="376" w:hRule="exact" w:wrap="none" w:vAnchor="page" w:hAnchor="margin" w:x="6800" w:y="516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2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5543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599"/>
        <w:rPr>
          <w:rStyle w:val="C13"/>
          <w:rtl w:val="0"/>
        </w:rPr>
      </w:pPr>
      <w:r>
        <w:rPr>
          <w:rStyle w:val="C13"/>
          <w:rtl w:val="0"/>
        </w:rPr>
        <w:t>f) Předvést použití včelího vosku pro výrobu svíček a dalších dekorativních předmětů</w:t>
      </w:r>
    </w:p>
    <w:p>
      <w:pPr>
        <w:pStyle w:val="P30"/>
        <w:framePr w:w="3921" w:h="607" w:hRule="exact" w:wrap="none" w:vAnchor="page" w:hAnchor="margin" w:x="6800" w:y="5543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59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62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699"/>
        <w:rPr>
          <w:rStyle w:val="C18"/>
          <w:rtl w:val="0"/>
        </w:rPr>
      </w:pPr>
      <w:r>
        <w:rPr>
          <w:rStyle w:val="C18"/>
          <w:rtl w:val="0"/>
        </w:rPr>
        <w:t>Navrhování způsobu expedice včelích produktů a výrobků z nich</w:t>
      </w:r>
    </w:p>
    <w:p>
      <w:pPr>
        <w:pStyle w:val="P24"/>
        <w:framePr w:w="6713" w:h="376" w:hRule="exact" w:wrap="none" w:vAnchor="page" w:hAnchor="margin" w:x="45" w:y="71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2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1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2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75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70"/>
        <w:rPr>
          <w:rStyle w:val="C11"/>
          <w:rtl w:val="0"/>
        </w:rPr>
      </w:pPr>
      <w:r>
        <w:rPr>
          <w:rStyle w:val="C11"/>
          <w:rtl w:val="0"/>
        </w:rPr>
        <w:t>a) Uvést a prakticky zpracovat návrh označení výrobků z včelích produktů – medu, mateří kašičky a vosku podle aktuálně platné legislativy</w:t>
      </w:r>
    </w:p>
    <w:p>
      <w:pPr>
        <w:pStyle w:val="P28"/>
        <w:framePr w:w="3921" w:h="607" w:hRule="exact" w:wrap="none" w:vAnchor="page" w:hAnchor="margin" w:x="6800" w:y="75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7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81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177"/>
        <w:rPr>
          <w:rStyle w:val="C13"/>
          <w:rtl w:val="0"/>
        </w:rPr>
      </w:pPr>
      <w:r>
        <w:rPr>
          <w:rStyle w:val="C13"/>
          <w:rtl w:val="0"/>
        </w:rPr>
        <w:t>b) Popsat vedení prvotní evidence</w:t>
      </w:r>
    </w:p>
    <w:p>
      <w:pPr>
        <w:pStyle w:val="P30"/>
        <w:framePr w:w="3921" w:h="376" w:hRule="exact" w:wrap="none" w:vAnchor="page" w:hAnchor="margin" w:x="6800" w:y="81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17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84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53"/>
        <w:rPr>
          <w:rStyle w:val="C11"/>
          <w:rtl w:val="0"/>
        </w:rPr>
      </w:pPr>
      <w:r>
        <w:rPr>
          <w:rStyle w:val="C11"/>
          <w:rtl w:val="0"/>
        </w:rPr>
        <w:t>c) Navrhnout způsob expedice včelích produktů a výrobků z nich</w:t>
      </w:r>
    </w:p>
    <w:p>
      <w:pPr>
        <w:pStyle w:val="P28"/>
        <w:framePr w:w="3921" w:h="376" w:hRule="exact" w:wrap="none" w:vAnchor="page" w:hAnchor="margin" w:x="6800" w:y="84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5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898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96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1987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32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192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3969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802" w:h="230" w:hRule="exact" w:wrap="none" w:vAnchor="page" w:hAnchor="margin" w:x="4238" w:y="3775"/>
        <w:rPr>
          <w:rStyle w:val="C27"/>
          <w:rtl w:val="0"/>
        </w:rPr>
      </w:pPr>
      <w:r>
        <w:rPr>
          <w:rStyle w:val="C27"/>
          <w:rtl w:val="0"/>
        </w:rPr>
        <w:t>vyžaduje</w:t>
      </w:r>
    </w:p>
    <w:p>
      <w:pPr>
        <w:pStyle w:val="P38"/>
        <w:framePr w:w="130" w:h="230" w:hRule="exact" w:wrap="none" w:vAnchor="page" w:hAnchor="margin" w:x="5083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256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177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446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401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448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105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388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200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105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https://www.nsp.cz/jednotka-prace/vcelar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prace/vcelar</w:t>
      </w:r>
      <w:r>
        <w:rPr>
          <w:rStyle w:val="C28"/>
          <w:rtl w:val="0"/>
        </w:rPr>
        <w:fldChar w:fldCharType="end"/>
      </w:r>
    </w:p>
    <w:p>
      <w:pPr>
        <w:pStyle w:val="P38"/>
        <w:framePr w:w="140" w:h="230" w:hRule="exact" w:wrap="none" w:vAnchor="page" w:hAnchor="margin" w:x="4300" w:y="4006"/>
        <w:rPr>
          <w:rStyle w:val="C27"/>
          <w:rtl w:val="0"/>
        </w:rPr>
      </w:pPr>
      <w:r>
        <w:rPr>
          <w:rStyle w:val="C27"/>
          <w:rtl w:val="0"/>
        </w:rPr>
        <w:t>).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476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476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476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476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476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476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476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476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476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476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47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476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476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476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707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70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707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707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707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70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70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707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70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70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707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93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937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937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5407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5407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5407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6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6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6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643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643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643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643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6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643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643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643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643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643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873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873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873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873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87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873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873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873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873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8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873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87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873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6343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6343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6343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6343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6343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6343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6343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6343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6343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6343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6343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63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574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574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57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574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05" w:h="230" w:hRule="exact" w:wrap="none" w:vAnchor="page" w:hAnchor="margin" w:x="3792" w:y="6574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4339" w:y="6574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5040" w:y="6574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256" w:y="6574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70" w:h="230" w:hRule="exact" w:wrap="none" w:vAnchor="page" w:hAnchor="margin" w:x="6148" w:y="6574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6561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734" w:y="657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892" w:y="6574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905" w:y="6574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902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9201" w:y="657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969" w:y="6574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312" w:y="68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801" w:y="6804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536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708" w:y="6804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433" w:y="6804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3201" w:y="6804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739" w:y="6804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912" w:y="6804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449" w:y="680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649" w:y="6804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6254" w:y="6804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7056" w:y="68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7228" w:y="68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8030" w:y="6804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908" w:y="6804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720" w:y="6804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7275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72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7275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7275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783" w:h="230" w:hRule="exact" w:wrap="none" w:vAnchor="page" w:hAnchor="margin" w:x="2870" w:y="7275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173" w:h="230" w:hRule="exact" w:wrap="none" w:vAnchor="page" w:hAnchor="margin" w:x="3696" w:y="7275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12" w:y="727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04" w:y="7275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860" w:y="727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364" w:y="7275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777" w:y="7275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27" w:y="7275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31" w:y="727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04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16" w:y="7275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384" w:y="72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42" w:y="727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505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505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505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505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505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505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5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505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505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505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505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5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505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505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73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735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735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735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73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73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735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735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735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735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735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73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73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73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9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96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966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96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966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96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966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966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966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96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966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966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966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966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966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8196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8196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8196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8196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8196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8196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8196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8196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8196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819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8196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8196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8427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8427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842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8427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8427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8427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8427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66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89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897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8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897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897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9367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9367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93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9367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9367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9367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9367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93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9367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9367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936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93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9367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93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9367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598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598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598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59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59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59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598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983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26" w:h="230" w:hRule="exact" w:wrap="none" w:vAnchor="page" w:hAnchor="margin" w:x="28" w:y="1006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49" w:h="230" w:hRule="exact" w:wrap="none" w:vAnchor="page" w:hAnchor="margin" w:x="297" w:y="10068"/>
        <w:rPr>
          <w:rStyle w:val="C27"/>
          <w:rtl w:val="0"/>
        </w:rPr>
      </w:pPr>
      <w:r>
        <w:rPr>
          <w:rStyle w:val="C27"/>
          <w:rtl w:val="0"/>
        </w:rPr>
        <w:t>potřeba,</w:t>
      </w:r>
    </w:p>
    <w:p>
      <w:pPr>
        <w:pStyle w:val="P38"/>
        <w:framePr w:w="337" w:h="230" w:hRule="exact" w:wrap="none" w:vAnchor="page" w:hAnchor="margin" w:x="1089" w:y="1006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226" w:h="230" w:hRule="exact" w:wrap="none" w:vAnchor="page" w:hAnchor="margin" w:x="1468" w:y="10068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03" w:h="230" w:hRule="exact" w:wrap="none" w:vAnchor="page" w:hAnchor="margin" w:x="1737" w:y="10068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658" w:h="230" w:hRule="exact" w:wrap="none" w:vAnchor="page" w:hAnchor="margin" w:x="2683" w:y="10068"/>
        <w:rPr>
          <w:rStyle w:val="C27"/>
          <w:rtl w:val="0"/>
        </w:rPr>
      </w:pPr>
      <w:r>
        <w:rPr>
          <w:rStyle w:val="C27"/>
          <w:rtl w:val="0"/>
        </w:rPr>
        <w:t>zaměřil</w:t>
      </w:r>
    </w:p>
    <w:p>
      <w:pPr>
        <w:pStyle w:val="P38"/>
        <w:framePr w:w="116" w:h="230" w:hRule="exact" w:wrap="none" w:vAnchor="page" w:hAnchor="margin" w:x="3384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47" w:h="230" w:hRule="exact" w:wrap="none" w:vAnchor="page" w:hAnchor="margin" w:x="3542" w:y="10068"/>
        <w:rPr>
          <w:rStyle w:val="C27"/>
          <w:rtl w:val="0"/>
        </w:rPr>
      </w:pPr>
      <w:r>
        <w:rPr>
          <w:rStyle w:val="C27"/>
          <w:rtl w:val="0"/>
        </w:rPr>
        <w:t>ústní</w:t>
      </w:r>
    </w:p>
    <w:p>
      <w:pPr>
        <w:pStyle w:val="P38"/>
        <w:framePr w:w="428" w:h="230" w:hRule="exact" w:wrap="none" w:vAnchor="page" w:hAnchor="margin" w:x="4032" w:y="1006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4502" w:y="1006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41" w:h="230" w:hRule="exact" w:wrap="none" w:vAnchor="page" w:hAnchor="margin" w:x="5280" w:y="100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5563" w:y="10068"/>
        <w:rPr>
          <w:rStyle w:val="C27"/>
          <w:rtl w:val="0"/>
        </w:rPr>
      </w:pPr>
      <w:r>
        <w:rPr>
          <w:rStyle w:val="C27"/>
          <w:rtl w:val="0"/>
        </w:rPr>
        <w:t>všechny</w:t>
      </w:r>
    </w:p>
    <w:p>
      <w:pPr>
        <w:pStyle w:val="P38"/>
        <w:framePr w:w="428" w:h="230" w:hRule="exact" w:wrap="none" w:vAnchor="page" w:hAnchor="margin" w:x="6355" w:y="10068"/>
        <w:rPr>
          <w:rStyle w:val="C27"/>
          <w:rtl w:val="0"/>
        </w:rPr>
      </w:pPr>
      <w:r>
        <w:rPr>
          <w:rStyle w:val="C27"/>
          <w:rtl w:val="0"/>
        </w:rPr>
        <w:t>včelí</w:t>
      </w:r>
    </w:p>
    <w:p>
      <w:pPr>
        <w:pStyle w:val="P38"/>
        <w:framePr w:w="836" w:h="230" w:hRule="exact" w:wrap="none" w:vAnchor="page" w:hAnchor="margin" w:x="6825" w:y="10068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116" w:h="230" w:hRule="exact" w:wrap="none" w:vAnchor="page" w:hAnchor="margin" w:x="7704" w:y="1006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7862" w:y="10068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428" w:h="230" w:hRule="exact" w:wrap="none" w:vAnchor="page" w:hAnchor="margin" w:x="8721" w:y="10068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69" w:h="230" w:hRule="exact" w:wrap="none" w:vAnchor="page" w:hAnchor="margin" w:x="9192" w:y="10068"/>
        <w:rPr>
          <w:rStyle w:val="C27"/>
          <w:rtl w:val="0"/>
        </w:rPr>
      </w:pPr>
      <w:r>
        <w:rPr>
          <w:rStyle w:val="C27"/>
          <w:rtl w:val="0"/>
        </w:rPr>
        <w:t>zejména</w:t>
      </w:r>
    </w:p>
    <w:p>
      <w:pPr>
        <w:pStyle w:val="P38"/>
        <w:framePr w:w="241" w:h="230" w:hRule="exact" w:wrap="none" w:vAnchor="page" w:hAnchor="margin" w:x="10003" w:y="1006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28" w:y="10299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836" w:h="230" w:hRule="exact" w:wrap="none" w:vAnchor="page" w:hAnchor="margin" w:x="619" w:y="10299"/>
        <w:rPr>
          <w:rStyle w:val="C27"/>
          <w:rtl w:val="0"/>
        </w:rPr>
      </w:pPr>
      <w:r>
        <w:rPr>
          <w:rStyle w:val="C27"/>
          <w:rtl w:val="0"/>
        </w:rPr>
        <w:t>produkty,</w:t>
      </w:r>
    </w:p>
    <w:p>
      <w:pPr>
        <w:pStyle w:val="P38"/>
        <w:framePr w:w="173" w:h="230" w:hRule="exact" w:wrap="none" w:vAnchor="page" w:hAnchor="margin" w:x="1497" w:y="10299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241" w:h="230" w:hRule="exact" w:wrap="none" w:vAnchor="page" w:hAnchor="margin" w:x="1713" w:y="102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461" w:h="230" w:hRule="exact" w:wrap="none" w:vAnchor="page" w:hAnchor="margin" w:x="1996" w:y="10299"/>
        <w:rPr>
          <w:rStyle w:val="C27"/>
          <w:rtl w:val="0"/>
        </w:rPr>
      </w:pPr>
      <w:r>
        <w:rPr>
          <w:rStyle w:val="C27"/>
          <w:rtl w:val="0"/>
        </w:rPr>
        <w:t>med,</w:t>
      </w:r>
    </w:p>
    <w:p>
      <w:pPr>
        <w:pStyle w:val="P38"/>
        <w:framePr w:w="428" w:h="230" w:hRule="exact" w:wrap="none" w:vAnchor="page" w:hAnchor="margin" w:x="2500" w:y="10299"/>
        <w:rPr>
          <w:rStyle w:val="C27"/>
          <w:rtl w:val="0"/>
        </w:rPr>
      </w:pPr>
      <w:r>
        <w:rPr>
          <w:rStyle w:val="C27"/>
          <w:rtl w:val="0"/>
        </w:rPr>
        <w:t>vosk</w:t>
      </w:r>
    </w:p>
    <w:p>
      <w:pPr>
        <w:pStyle w:val="P38"/>
        <w:framePr w:w="130" w:h="230" w:hRule="exact" w:wrap="none" w:vAnchor="page" w:hAnchor="margin" w:x="2971" w:y="1029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81" w:h="230" w:hRule="exact" w:wrap="none" w:vAnchor="page" w:hAnchor="margin" w:x="3144" w:y="10299"/>
        <w:rPr>
          <w:rStyle w:val="C27"/>
          <w:rtl w:val="0"/>
        </w:rPr>
      </w:pPr>
      <w:r>
        <w:rPr>
          <w:rStyle w:val="C27"/>
          <w:rtl w:val="0"/>
        </w:rPr>
        <w:t>mateří</w:t>
      </w:r>
    </w:p>
    <w:p>
      <w:pPr>
        <w:pStyle w:val="P38"/>
        <w:framePr w:w="735" w:h="230" w:hRule="exact" w:wrap="none" w:vAnchor="page" w:hAnchor="margin" w:x="3768" w:y="10299"/>
        <w:rPr>
          <w:rStyle w:val="C27"/>
          <w:rtl w:val="0"/>
        </w:rPr>
      </w:pPr>
      <w:r>
        <w:rPr>
          <w:rStyle w:val="C27"/>
          <w:rtl w:val="0"/>
        </w:rPr>
        <w:t>kašičku,</w:t>
      </w:r>
    </w:p>
    <w:p>
      <w:pPr>
        <w:pStyle w:val="P38"/>
        <w:framePr w:w="461" w:h="230" w:hRule="exact" w:wrap="none" w:vAnchor="page" w:hAnchor="margin" w:x="4545" w:y="102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505" w:h="230" w:hRule="exact" w:wrap="none" w:vAnchor="page" w:hAnchor="margin" w:x="5049" w:y="10299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548" w:h="230" w:hRule="exact" w:wrap="none" w:vAnchor="page" w:hAnchor="margin" w:x="5596" w:y="10299"/>
        <w:rPr>
          <w:rStyle w:val="C27"/>
          <w:rtl w:val="0"/>
        </w:rPr>
      </w:pPr>
      <w:r>
        <w:rPr>
          <w:rStyle w:val="C27"/>
          <w:rtl w:val="0"/>
        </w:rPr>
        <w:t>včelař</w:t>
      </w:r>
    </w:p>
    <w:p>
      <w:pPr>
        <w:pStyle w:val="P38"/>
        <w:framePr w:w="505" w:h="230" w:hRule="exact" w:wrap="none" w:vAnchor="page" w:hAnchor="margin" w:x="6187" w:y="10299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769" w:h="230" w:hRule="exact" w:wrap="none" w:vAnchor="page" w:hAnchor="margin" w:x="6734" w:y="10299"/>
        <w:rPr>
          <w:rStyle w:val="C27"/>
          <w:rtl w:val="0"/>
        </w:rPr>
      </w:pPr>
      <w:r>
        <w:rPr>
          <w:rStyle w:val="C27"/>
          <w:rtl w:val="0"/>
        </w:rPr>
        <w:t>aktuálně</w:t>
      </w:r>
    </w:p>
    <w:p>
      <w:pPr>
        <w:pStyle w:val="P38"/>
        <w:framePr w:w="562" w:h="230" w:hRule="exact" w:wrap="none" w:vAnchor="page" w:hAnchor="margin" w:x="7545" w:y="10299"/>
        <w:rPr>
          <w:rStyle w:val="C27"/>
          <w:rtl w:val="0"/>
        </w:rPr>
      </w:pPr>
      <w:r>
        <w:rPr>
          <w:rStyle w:val="C27"/>
          <w:rtl w:val="0"/>
        </w:rPr>
        <w:t>platné</w:t>
      </w:r>
    </w:p>
    <w:p>
      <w:pPr>
        <w:pStyle w:val="P38"/>
        <w:framePr w:w="879" w:h="230" w:hRule="exact" w:wrap="none" w:vAnchor="page" w:hAnchor="margin" w:x="8150" w:y="10299"/>
        <w:rPr>
          <w:rStyle w:val="C27"/>
          <w:rtl w:val="0"/>
        </w:rPr>
      </w:pPr>
      <w:r>
        <w:rPr>
          <w:rStyle w:val="C27"/>
          <w:rtl w:val="0"/>
        </w:rPr>
        <w:t>legislativy</w:t>
      </w:r>
    </w:p>
    <w:p>
      <w:pPr>
        <w:pStyle w:val="P38"/>
        <w:framePr w:w="793" w:h="230" w:hRule="exact" w:wrap="none" w:vAnchor="page" w:hAnchor="margin" w:x="9072" w:y="10299"/>
        <w:rPr>
          <w:rStyle w:val="C27"/>
          <w:rtl w:val="0"/>
        </w:rPr>
      </w:pPr>
      <w:r>
        <w:rPr>
          <w:rStyle w:val="C27"/>
          <w:rtl w:val="0"/>
        </w:rPr>
        <w:t>prodávat</w:t>
      </w:r>
    </w:p>
    <w:p>
      <w:pPr>
        <w:pStyle w:val="P38"/>
        <w:framePr w:w="226" w:h="230" w:hRule="exact" w:wrap="none" w:vAnchor="page" w:hAnchor="margin" w:x="9907" w:y="1029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11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"dvora".</w:t>
      </w:r>
    </w:p>
    <w:p>
      <w:pPr>
        <w:pStyle w:val="P38"/>
        <w:framePr w:w="73" w:h="230" w:hRule="exact" w:wrap="none" w:vAnchor="page" w:hAnchor="margin" w:x="28" w:y="1076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59" w:h="230" w:hRule="exact" w:wrap="none" w:vAnchor="page" w:hAnchor="margin" w:x="28" w:y="1099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099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0999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927" w:h="230" w:hRule="exact" w:wrap="none" w:vAnchor="page" w:hAnchor="margin" w:x="2121" w:y="10999"/>
        <w:rPr>
          <w:rStyle w:val="C26"/>
          <w:rtl w:val="0"/>
        </w:rPr>
      </w:pPr>
      <w:r>
        <w:rPr>
          <w:rStyle w:val="C26"/>
          <w:rtl w:val="0"/>
        </w:rPr>
        <w:t>Získávání</w:t>
      </w:r>
    </w:p>
    <w:p>
      <w:pPr>
        <w:pStyle w:val="P37"/>
        <w:framePr w:w="692" w:h="230" w:hRule="exact" w:wrap="none" w:vAnchor="page" w:hAnchor="margin" w:x="3091" w:y="10999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3825" w:y="10999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8"/>
        <w:framePr w:w="116" w:h="230" w:hRule="exact" w:wrap="none" w:vAnchor="page" w:hAnchor="margin" w:x="4747" w:y="1099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4905" w:y="1099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5563" w:y="10999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903" w:h="230" w:hRule="exact" w:wrap="none" w:vAnchor="page" w:hAnchor="margin" w:x="5798" w:y="1099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404" w:h="230" w:hRule="exact" w:wrap="none" w:vAnchor="page" w:hAnchor="margin" w:x="6744" w:y="10999"/>
        <w:rPr>
          <w:rStyle w:val="C27"/>
          <w:rtl w:val="0"/>
        </w:rPr>
      </w:pPr>
      <w:r>
        <w:rPr>
          <w:rStyle w:val="C27"/>
          <w:rtl w:val="0"/>
        </w:rPr>
        <w:t>určí,</w:t>
      </w:r>
    </w:p>
    <w:p>
      <w:pPr>
        <w:pStyle w:val="P38"/>
        <w:framePr w:w="461" w:h="230" w:hRule="exact" w:wrap="none" w:vAnchor="page" w:hAnchor="margin" w:x="7190" w:y="1099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28" w:h="230" w:hRule="exact" w:wrap="none" w:vAnchor="page" w:hAnchor="margin" w:x="7694" w:y="10999"/>
        <w:rPr>
          <w:rStyle w:val="C27"/>
          <w:rtl w:val="0"/>
        </w:rPr>
      </w:pPr>
      <w:r>
        <w:rPr>
          <w:rStyle w:val="C27"/>
          <w:rtl w:val="0"/>
        </w:rPr>
        <w:t>včelí</w:t>
      </w:r>
    </w:p>
    <w:p>
      <w:pPr>
        <w:pStyle w:val="P38"/>
        <w:framePr w:w="783" w:h="230" w:hRule="exact" w:wrap="none" w:vAnchor="page" w:hAnchor="margin" w:x="8164" w:y="10999"/>
        <w:rPr>
          <w:rStyle w:val="C27"/>
          <w:rtl w:val="0"/>
        </w:rPr>
      </w:pPr>
      <w:r>
        <w:rPr>
          <w:rStyle w:val="C27"/>
          <w:rtl w:val="0"/>
        </w:rPr>
        <w:t>produkty</w:t>
      </w:r>
    </w:p>
    <w:p>
      <w:pPr>
        <w:pStyle w:val="P38"/>
        <w:framePr w:w="461" w:h="230" w:hRule="exact" w:wrap="none" w:vAnchor="page" w:hAnchor="margin" w:x="8990" w:y="1099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59" w:h="230" w:hRule="exact" w:wrap="none" w:vAnchor="page" w:hAnchor="margin" w:x="9494" w:y="1099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60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získávat. </w:t>
      </w:r>
    </w:p>
    <w:p>
      <w:pPr>
        <w:pStyle w:val="P38"/>
        <w:framePr w:w="159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465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465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1105" w:h="230" w:hRule="exact" w:wrap="none" w:vAnchor="page" w:hAnchor="margin" w:x="2121" w:y="11465"/>
        <w:rPr>
          <w:rStyle w:val="C26"/>
          <w:rtl w:val="0"/>
        </w:rPr>
      </w:pPr>
      <w:r>
        <w:rPr>
          <w:rStyle w:val="C26"/>
          <w:rtl w:val="0"/>
        </w:rPr>
        <w:t>Navrhování</w:t>
      </w:r>
    </w:p>
    <w:p>
      <w:pPr>
        <w:pStyle w:val="P37"/>
        <w:framePr w:w="836" w:h="230" w:hRule="exact" w:wrap="none" w:vAnchor="page" w:hAnchor="margin" w:x="3268" w:y="11465"/>
        <w:rPr>
          <w:rStyle w:val="C26"/>
          <w:rtl w:val="0"/>
        </w:rPr>
      </w:pPr>
      <w:r>
        <w:rPr>
          <w:rStyle w:val="C26"/>
          <w:rtl w:val="0"/>
        </w:rPr>
        <w:t>způsobu</w:t>
      </w:r>
    </w:p>
    <w:p>
      <w:pPr>
        <w:pStyle w:val="P37"/>
        <w:framePr w:w="869" w:h="230" w:hRule="exact" w:wrap="none" w:vAnchor="page" w:hAnchor="margin" w:x="4147" w:y="11465"/>
        <w:rPr>
          <w:rStyle w:val="C26"/>
          <w:rtl w:val="0"/>
        </w:rPr>
      </w:pPr>
      <w:r>
        <w:rPr>
          <w:rStyle w:val="C26"/>
          <w:rtl w:val="0"/>
        </w:rPr>
        <w:t>expedice</w:t>
      </w:r>
    </w:p>
    <w:p>
      <w:pPr>
        <w:pStyle w:val="P37"/>
        <w:framePr w:w="692" w:h="230" w:hRule="exact" w:wrap="none" w:vAnchor="page" w:hAnchor="margin" w:x="5059" w:y="11465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5793" w:y="11465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7"/>
        <w:framePr w:w="130" w:h="230" w:hRule="exact" w:wrap="none" w:vAnchor="page" w:hAnchor="margin" w:x="6715" w:y="11465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793" w:h="230" w:hRule="exact" w:wrap="none" w:vAnchor="page" w:hAnchor="margin" w:x="6888" w:y="11465"/>
        <w:rPr>
          <w:rStyle w:val="C26"/>
          <w:rtl w:val="0"/>
        </w:rPr>
      </w:pPr>
      <w:r>
        <w:rPr>
          <w:rStyle w:val="C26"/>
          <w:rtl w:val="0"/>
        </w:rPr>
        <w:t>výrobků</w:t>
      </w:r>
    </w:p>
    <w:p>
      <w:pPr>
        <w:pStyle w:val="P37"/>
        <w:framePr w:w="116" w:h="230" w:hRule="exact" w:wrap="none" w:vAnchor="page" w:hAnchor="margin" w:x="7723" w:y="11465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7"/>
        <w:framePr w:w="428" w:h="230" w:hRule="exact" w:wrap="none" w:vAnchor="page" w:hAnchor="margin" w:x="7881" w:y="11465"/>
        <w:rPr>
          <w:rStyle w:val="C26"/>
          <w:rtl w:val="0"/>
        </w:rPr>
      </w:pPr>
      <w:r>
        <w:rPr>
          <w:rStyle w:val="C26"/>
          <w:rtl w:val="0"/>
        </w:rPr>
        <w:t>nich</w:t>
      </w:r>
    </w:p>
    <w:p>
      <w:pPr>
        <w:pStyle w:val="P38"/>
        <w:framePr w:w="116" w:h="230" w:hRule="exact" w:wrap="none" w:vAnchor="page" w:hAnchor="margin" w:x="8352" w:y="1146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8510" w:y="1146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9168" w:y="11465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9393" w:y="114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28" w:y="11695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14" w:h="230" w:hRule="exact" w:wrap="none" w:vAnchor="page" w:hAnchor="margin" w:x="753" w:y="11695"/>
        <w:rPr>
          <w:rStyle w:val="C27"/>
          <w:rtl w:val="0"/>
        </w:rPr>
      </w:pPr>
      <w:r>
        <w:rPr>
          <w:rStyle w:val="C27"/>
          <w:rtl w:val="0"/>
        </w:rPr>
        <w:t>návrh</w:t>
      </w:r>
    </w:p>
    <w:p>
      <w:pPr>
        <w:pStyle w:val="P38"/>
        <w:framePr w:w="505" w:h="230" w:hRule="exact" w:wrap="none" w:vAnchor="page" w:hAnchor="margin" w:x="1310" w:y="1169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15" w:h="230" w:hRule="exact" w:wrap="none" w:vAnchor="page" w:hAnchor="margin" w:x="1857" w:y="1169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81" w:h="230" w:hRule="exact" w:wrap="none" w:vAnchor="page" w:hAnchor="margin" w:x="2515" w:y="11695"/>
        <w:rPr>
          <w:rStyle w:val="C27"/>
          <w:rtl w:val="0"/>
        </w:rPr>
      </w:pPr>
      <w:r>
        <w:rPr>
          <w:rStyle w:val="C27"/>
          <w:rtl w:val="0"/>
        </w:rPr>
        <w:t>zkoušejícího.</w:t>
      </w:r>
    </w:p>
    <w:p>
      <w:pPr>
        <w:pStyle w:val="P38"/>
        <w:framePr w:w="159" w:h="230" w:hRule="exact" w:wrap="none" w:vAnchor="page" w:hAnchor="margin" w:x="28" w:y="11931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749" w:h="230" w:hRule="exact" w:wrap="none" w:vAnchor="page" w:hAnchor="margin" w:x="230" w:y="11931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1022" w:y="11931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7"/>
        <w:framePr w:w="673" w:h="230" w:hRule="exact" w:wrap="none" w:vAnchor="page" w:hAnchor="margin" w:x="2121" w:y="11931"/>
        <w:rPr>
          <w:rStyle w:val="C26"/>
          <w:rtl w:val="0"/>
        </w:rPr>
      </w:pPr>
      <w:r>
        <w:rPr>
          <w:rStyle w:val="C26"/>
          <w:rtl w:val="0"/>
        </w:rPr>
        <w:t>Použití</w:t>
      </w:r>
    </w:p>
    <w:p>
      <w:pPr>
        <w:pStyle w:val="P37"/>
        <w:framePr w:w="692" w:h="230" w:hRule="exact" w:wrap="none" w:vAnchor="page" w:hAnchor="margin" w:x="2836" w:y="11931"/>
        <w:rPr>
          <w:rStyle w:val="C26"/>
          <w:rtl w:val="0"/>
        </w:rPr>
      </w:pPr>
      <w:r>
        <w:rPr>
          <w:rStyle w:val="C26"/>
          <w:rtl w:val="0"/>
        </w:rPr>
        <w:t>včelích</w:t>
      </w:r>
    </w:p>
    <w:p>
      <w:pPr>
        <w:pStyle w:val="P37"/>
        <w:framePr w:w="879" w:h="230" w:hRule="exact" w:wrap="none" w:vAnchor="page" w:hAnchor="margin" w:x="3571" w:y="11931"/>
        <w:rPr>
          <w:rStyle w:val="C26"/>
          <w:rtl w:val="0"/>
        </w:rPr>
      </w:pPr>
      <w:r>
        <w:rPr>
          <w:rStyle w:val="C26"/>
          <w:rtl w:val="0"/>
        </w:rPr>
        <w:t>produktů</w:t>
      </w:r>
    </w:p>
    <w:p>
      <w:pPr>
        <w:pStyle w:val="P37"/>
        <w:framePr w:w="337" w:h="230" w:hRule="exact" w:wrap="none" w:vAnchor="page" w:hAnchor="margin" w:x="4492" w:y="11931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471" w:h="230" w:hRule="exact" w:wrap="none" w:vAnchor="page" w:hAnchor="margin" w:x="4872" w:y="11931"/>
        <w:rPr>
          <w:rStyle w:val="C26"/>
          <w:rtl w:val="0"/>
        </w:rPr>
      </w:pPr>
      <w:r>
        <w:rPr>
          <w:rStyle w:val="C26"/>
          <w:rtl w:val="0"/>
        </w:rPr>
        <w:t>další</w:t>
      </w:r>
    </w:p>
    <w:p>
      <w:pPr>
        <w:pStyle w:val="P37"/>
        <w:framePr w:w="682" w:h="230" w:hRule="exact" w:wrap="none" w:vAnchor="page" w:hAnchor="margin" w:x="5385" w:y="11931"/>
        <w:rPr>
          <w:rStyle w:val="C26"/>
          <w:rtl w:val="0"/>
        </w:rPr>
      </w:pPr>
      <w:r>
        <w:rPr>
          <w:rStyle w:val="C26"/>
          <w:rtl w:val="0"/>
        </w:rPr>
        <w:t>výrobu</w:t>
      </w:r>
    </w:p>
    <w:p>
      <w:pPr>
        <w:pStyle w:val="P38"/>
        <w:framePr w:w="73" w:h="230" w:hRule="exact" w:wrap="none" w:vAnchor="page" w:hAnchor="margin" w:x="6052" w:y="11931"/>
        <w:rPr>
          <w:rStyle w:val="C27"/>
          <w:rtl w:val="0"/>
        </w:rPr>
      </w:pPr>
      <w:r>
        <w:rPr>
          <w:rStyle w:val="C27"/>
          <w:rtl w:val="0"/>
        </w:rPr>
        <w:t>,</w:t>
      </w:r>
    </w:p>
    <w:p>
      <w:pPr>
        <w:pStyle w:val="P38"/>
        <w:framePr w:w="116" w:h="230" w:hRule="exact" w:wrap="none" w:vAnchor="page" w:hAnchor="margin" w:x="6168" w:y="11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6326" w:y="1193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40" w:h="230" w:hRule="exact" w:wrap="none" w:vAnchor="page" w:hAnchor="margin" w:x="6984" w:y="11931"/>
        <w:rPr>
          <w:rStyle w:val="C27"/>
          <w:rtl w:val="0"/>
        </w:rPr>
      </w:pPr>
      <w:r>
        <w:rPr>
          <w:rStyle w:val="C27"/>
          <w:rtl w:val="0"/>
        </w:rPr>
        <w:t>f)</w:t>
      </w:r>
    </w:p>
    <w:p>
      <w:pPr>
        <w:pStyle w:val="P38"/>
        <w:framePr w:w="759" w:h="230" w:hRule="exact" w:wrap="none" w:vAnchor="page" w:hAnchor="margin" w:x="7166" w:y="119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15" w:h="230" w:hRule="exact" w:wrap="none" w:vAnchor="page" w:hAnchor="margin" w:x="7968" w:y="11931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615" w:h="230" w:hRule="exact" w:wrap="none" w:vAnchor="page" w:hAnchor="margin" w:x="8625" w:y="11931"/>
        <w:rPr>
          <w:rStyle w:val="C27"/>
          <w:rtl w:val="0"/>
        </w:rPr>
      </w:pPr>
      <w:r>
        <w:rPr>
          <w:rStyle w:val="C27"/>
          <w:rtl w:val="0"/>
        </w:rPr>
        <w:t>postup</w:t>
      </w:r>
    </w:p>
    <w:p>
      <w:pPr>
        <w:pStyle w:val="P38"/>
        <w:framePr w:w="130" w:h="230" w:hRule="exact" w:wrap="none" w:vAnchor="page" w:hAnchor="margin" w:x="9283" w:y="119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9456" w:y="11931"/>
        <w:rPr>
          <w:rStyle w:val="C27"/>
          <w:rtl w:val="0"/>
        </w:rPr>
      </w:pPr>
      <w:r>
        <w:rPr>
          <w:rStyle w:val="C27"/>
          <w:rtl w:val="0"/>
        </w:rPr>
        <w:t>vyrobí</w:t>
      </w:r>
    </w:p>
    <w:p>
      <w:pPr>
        <w:pStyle w:val="P38"/>
        <w:framePr w:w="572" w:h="230" w:hRule="exact" w:wrap="none" w:vAnchor="page" w:hAnchor="margin" w:x="10060" w:y="11931"/>
        <w:rPr>
          <w:rStyle w:val="C27"/>
          <w:rtl w:val="0"/>
        </w:rPr>
      </w:pPr>
      <w:r>
        <w:rPr>
          <w:rStyle w:val="C27"/>
          <w:rtl w:val="0"/>
        </w:rPr>
        <w:t>svíčky</w:t>
      </w:r>
    </w:p>
    <w:p>
      <w:pPr>
        <w:pStyle w:val="P38"/>
        <w:framePr w:w="615" w:h="230" w:hRule="exact" w:wrap="none" w:vAnchor="page" w:hAnchor="margin" w:x="28" w:y="12161"/>
        <w:rPr>
          <w:rStyle w:val="C27"/>
          <w:rtl w:val="0"/>
        </w:rPr>
      </w:pPr>
      <w:r>
        <w:rPr>
          <w:rStyle w:val="C27"/>
          <w:rtl w:val="0"/>
        </w:rPr>
        <w:t>dvěma</w:t>
      </w:r>
    </w:p>
    <w:p>
      <w:pPr>
        <w:pStyle w:val="P38"/>
        <w:framePr w:w="716" w:h="230" w:hRule="exact" w:wrap="none" w:vAnchor="page" w:hAnchor="margin" w:x="686" w:y="12161"/>
        <w:rPr>
          <w:rStyle w:val="C27"/>
          <w:rtl w:val="0"/>
        </w:rPr>
      </w:pPr>
      <w:r>
        <w:rPr>
          <w:rStyle w:val="C27"/>
          <w:rtl w:val="0"/>
        </w:rPr>
        <w:t>různými</w:t>
      </w:r>
    </w:p>
    <w:p>
      <w:pPr>
        <w:pStyle w:val="P38"/>
        <w:framePr w:w="817" w:h="230" w:hRule="exact" w:wrap="none" w:vAnchor="page" w:hAnchor="margin" w:x="1444" w:y="12161"/>
        <w:rPr>
          <w:rStyle w:val="C27"/>
          <w:rtl w:val="0"/>
        </w:rPr>
      </w:pPr>
      <w:r>
        <w:rPr>
          <w:rStyle w:val="C27"/>
          <w:rtl w:val="0"/>
        </w:rPr>
        <w:t>způsoby,</w:t>
      </w:r>
    </w:p>
    <w:p>
      <w:pPr>
        <w:pStyle w:val="P38"/>
        <w:framePr w:w="471" w:h="230" w:hRule="exact" w:wrap="none" w:vAnchor="page" w:hAnchor="margin" w:x="2304" w:y="12161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826" w:h="230" w:hRule="exact" w:wrap="none" w:vAnchor="page" w:hAnchor="margin" w:x="2817" w:y="12161"/>
        <w:rPr>
          <w:rStyle w:val="C27"/>
          <w:rtl w:val="0"/>
        </w:rPr>
      </w:pPr>
      <w:r>
        <w:rPr>
          <w:rStyle w:val="C27"/>
          <w:rtl w:val="0"/>
        </w:rPr>
        <w:t>stáčením</w:t>
      </w:r>
    </w:p>
    <w:p>
      <w:pPr>
        <w:pStyle w:val="P38"/>
        <w:framePr w:w="130" w:h="230" w:hRule="exact" w:wrap="none" w:vAnchor="page" w:hAnchor="margin" w:x="3686" w:y="121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3859" w:y="12161"/>
        <w:rPr>
          <w:rStyle w:val="C27"/>
          <w:rtl w:val="0"/>
        </w:rPr>
      </w:pPr>
      <w:r>
        <w:rPr>
          <w:rStyle w:val="C27"/>
          <w:rtl w:val="0"/>
        </w:rPr>
        <w:t>litím.</w:t>
      </w:r>
    </w:p>
    <w:p>
      <w:pPr>
        <w:pStyle w:val="P38"/>
        <w:framePr w:w="73" w:h="230" w:hRule="exact" w:wrap="none" w:vAnchor="page" w:hAnchor="margin" w:x="28" w:y="123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6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2631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1047" w:h="230" w:hRule="exact" w:wrap="none" w:vAnchor="page" w:hAnchor="margin" w:x="1267" w:y="12631"/>
        <w:rPr>
          <w:rStyle w:val="C27"/>
          <w:rtl w:val="0"/>
        </w:rPr>
      </w:pPr>
      <w:r>
        <w:rPr>
          <w:rStyle w:val="C27"/>
          <w:rtl w:val="0"/>
        </w:rPr>
        <w:t>kompetencí</w:t>
      </w:r>
    </w:p>
    <w:p>
      <w:pPr>
        <w:pStyle w:val="P38"/>
        <w:framePr w:w="639" w:h="230" w:hRule="exact" w:wrap="none" w:vAnchor="page" w:hAnchor="margin" w:x="2356" w:y="1263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1037" w:h="230" w:hRule="exact" w:wrap="none" w:vAnchor="page" w:hAnchor="margin" w:x="3038" w:y="12631"/>
        <w:rPr>
          <w:rStyle w:val="C27"/>
          <w:rtl w:val="0"/>
        </w:rPr>
      </w:pPr>
      <w:r>
        <w:rPr>
          <w:rStyle w:val="C27"/>
          <w:rtl w:val="0"/>
        </w:rPr>
        <w:t>praktického</w:t>
      </w:r>
    </w:p>
    <w:p>
      <w:pPr>
        <w:pStyle w:val="P38"/>
        <w:framePr w:w="1013" w:h="230" w:hRule="exact" w:wrap="none" w:vAnchor="page" w:hAnchor="margin" w:x="4118" w:y="12631"/>
        <w:rPr>
          <w:rStyle w:val="C27"/>
          <w:rtl w:val="0"/>
        </w:rPr>
      </w:pPr>
      <w:r>
        <w:rPr>
          <w:rStyle w:val="C27"/>
          <w:rtl w:val="0"/>
        </w:rPr>
        <w:t>předvedení</w:t>
      </w:r>
    </w:p>
    <w:p>
      <w:pPr>
        <w:pStyle w:val="P38"/>
        <w:framePr w:w="173" w:h="230" w:hRule="exact" w:wrap="none" w:vAnchor="page" w:hAnchor="margin" w:x="5174" w:y="1263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5390" w:y="12631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716" w:h="230" w:hRule="exact" w:wrap="none" w:vAnchor="page" w:hAnchor="margin" w:x="5904" w:y="12631"/>
        <w:rPr>
          <w:rStyle w:val="C27"/>
          <w:rtl w:val="0"/>
        </w:rPr>
      </w:pPr>
      <w:r>
        <w:rPr>
          <w:rStyle w:val="C27"/>
          <w:rtl w:val="0"/>
        </w:rPr>
        <w:t>přihlížet</w:t>
      </w:r>
    </w:p>
    <w:p>
      <w:pPr>
        <w:pStyle w:val="P38"/>
        <w:framePr w:w="946" w:h="230" w:hRule="exact" w:wrap="none" w:vAnchor="page" w:hAnchor="margin" w:x="6662" w:y="12631"/>
        <w:rPr>
          <w:rStyle w:val="C27"/>
          <w:rtl w:val="0"/>
        </w:rPr>
      </w:pPr>
      <w:r>
        <w:rPr>
          <w:rStyle w:val="C27"/>
          <w:rtl w:val="0"/>
        </w:rPr>
        <w:t>především</w:t>
      </w:r>
    </w:p>
    <w:p>
      <w:pPr>
        <w:pStyle w:val="P38"/>
        <w:framePr w:w="116" w:h="230" w:hRule="exact" w:wrap="none" w:vAnchor="page" w:hAnchor="margin" w:x="7651" w:y="1263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157" w:h="230" w:hRule="exact" w:wrap="none" w:vAnchor="page" w:hAnchor="margin" w:x="7809" w:y="12631"/>
        <w:rPr>
          <w:rStyle w:val="C27"/>
          <w:rtl w:val="0"/>
        </w:rPr>
      </w:pPr>
      <w:r>
        <w:rPr>
          <w:rStyle w:val="C27"/>
          <w:rtl w:val="0"/>
        </w:rPr>
        <w:t>bezpečnému</w:t>
      </w:r>
    </w:p>
    <w:p>
      <w:pPr>
        <w:pStyle w:val="P38"/>
        <w:framePr w:w="903" w:h="230" w:hRule="exact" w:wrap="none" w:vAnchor="page" w:hAnchor="margin" w:x="9009" w:y="12631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538" w:h="230" w:hRule="exact" w:wrap="none" w:vAnchor="page" w:hAnchor="margin" w:x="9955" w:y="12631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615" w:h="230" w:hRule="exact" w:wrap="none" w:vAnchor="page" w:hAnchor="margin" w:x="28" w:y="12862"/>
        <w:rPr>
          <w:rStyle w:val="C27"/>
          <w:rtl w:val="0"/>
        </w:rPr>
      </w:pPr>
      <w:r>
        <w:rPr>
          <w:rStyle w:val="C27"/>
          <w:rtl w:val="0"/>
        </w:rPr>
        <w:t>úkonů,</w:t>
      </w:r>
    </w:p>
    <w:p>
      <w:pPr>
        <w:pStyle w:val="P38"/>
        <w:framePr w:w="1004" w:h="230" w:hRule="exact" w:wrap="none" w:vAnchor="page" w:hAnchor="margin" w:x="686" w:y="12862"/>
        <w:rPr>
          <w:rStyle w:val="C27"/>
          <w:rtl w:val="0"/>
        </w:rPr>
      </w:pPr>
      <w:r>
        <w:rPr>
          <w:rStyle w:val="C27"/>
          <w:rtl w:val="0"/>
        </w:rPr>
        <w:t>dodržování</w:t>
      </w:r>
    </w:p>
    <w:p>
      <w:pPr>
        <w:pStyle w:val="P38"/>
        <w:framePr w:w="706" w:h="230" w:hRule="exact" w:wrap="none" w:vAnchor="page" w:hAnchor="margin" w:x="1732" w:y="12862"/>
        <w:rPr>
          <w:rStyle w:val="C27"/>
          <w:rtl w:val="0"/>
        </w:rPr>
      </w:pPr>
      <w:r>
        <w:rPr>
          <w:rStyle w:val="C27"/>
          <w:rtl w:val="0"/>
        </w:rPr>
        <w:t>hygieny</w:t>
      </w:r>
    </w:p>
    <w:p>
      <w:pPr>
        <w:pStyle w:val="P38"/>
        <w:framePr w:w="572" w:h="230" w:hRule="exact" w:wrap="none" w:vAnchor="page" w:hAnchor="margin" w:x="2481" w:y="12862"/>
        <w:rPr>
          <w:rStyle w:val="C27"/>
          <w:rtl w:val="0"/>
        </w:rPr>
      </w:pPr>
      <w:r>
        <w:rPr>
          <w:rStyle w:val="C27"/>
          <w:rtl w:val="0"/>
        </w:rPr>
        <w:t>práce,</w:t>
      </w:r>
    </w:p>
    <w:p>
      <w:pPr>
        <w:pStyle w:val="P38"/>
        <w:framePr w:w="481" w:h="230" w:hRule="exact" w:wrap="none" w:vAnchor="page" w:hAnchor="margin" w:x="3096" w:y="12862"/>
        <w:rPr>
          <w:rStyle w:val="C27"/>
          <w:rtl w:val="0"/>
        </w:rPr>
      </w:pPr>
      <w:r>
        <w:rPr>
          <w:rStyle w:val="C27"/>
          <w:rtl w:val="0"/>
        </w:rPr>
        <w:t>jakož</w:t>
      </w:r>
    </w:p>
    <w:p>
      <w:pPr>
        <w:pStyle w:val="P38"/>
        <w:framePr w:w="63" w:h="230" w:hRule="exact" w:wrap="none" w:vAnchor="page" w:hAnchor="margin" w:x="3619" w:y="1286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226" w:h="230" w:hRule="exact" w:wrap="none" w:vAnchor="page" w:hAnchor="margin" w:x="3724" w:y="12862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581" w:h="230" w:hRule="exact" w:wrap="none" w:vAnchor="page" w:hAnchor="margin" w:x="3993" w:y="12862"/>
        <w:rPr>
          <w:rStyle w:val="C27"/>
          <w:rtl w:val="0"/>
        </w:rPr>
      </w:pPr>
      <w:r>
        <w:rPr>
          <w:rStyle w:val="C27"/>
          <w:rtl w:val="0"/>
        </w:rPr>
        <w:t>kvalitě</w:t>
      </w:r>
    </w:p>
    <w:p>
      <w:pPr>
        <w:pStyle w:val="P38"/>
        <w:framePr w:w="130" w:h="230" w:hRule="exact" w:wrap="none" w:vAnchor="page" w:hAnchor="margin" w:x="4617" w:y="1286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27" w:h="230" w:hRule="exact" w:wrap="none" w:vAnchor="page" w:hAnchor="margin" w:x="4790" w:y="12862"/>
        <w:rPr>
          <w:rStyle w:val="C27"/>
          <w:rtl w:val="0"/>
        </w:rPr>
      </w:pPr>
      <w:r>
        <w:rPr>
          <w:rStyle w:val="C27"/>
          <w:rtl w:val="0"/>
        </w:rPr>
        <w:t>časovému</w:t>
      </w:r>
    </w:p>
    <w:p>
      <w:pPr>
        <w:pStyle w:val="P38"/>
        <w:framePr w:w="749" w:h="230" w:hRule="exact" w:wrap="none" w:vAnchor="page" w:hAnchor="margin" w:x="5760" w:y="12862"/>
        <w:rPr>
          <w:rStyle w:val="C27"/>
          <w:rtl w:val="0"/>
        </w:rPr>
      </w:pPr>
      <w:r>
        <w:rPr>
          <w:rStyle w:val="C27"/>
          <w:rtl w:val="0"/>
        </w:rPr>
        <w:t>hledisku</w:t>
      </w:r>
    </w:p>
    <w:p>
      <w:pPr>
        <w:pStyle w:val="P38"/>
        <w:framePr w:w="759" w:h="230" w:hRule="exact" w:wrap="none" w:vAnchor="page" w:hAnchor="margin" w:x="6552" w:y="12862"/>
        <w:rPr>
          <w:rStyle w:val="C27"/>
          <w:rtl w:val="0"/>
        </w:rPr>
      </w:pPr>
      <w:r>
        <w:rPr>
          <w:rStyle w:val="C27"/>
          <w:rtl w:val="0"/>
        </w:rPr>
        <w:t>zvládání</w:t>
      </w:r>
    </w:p>
    <w:p>
      <w:pPr>
        <w:pStyle w:val="P38"/>
        <w:framePr w:w="1268" w:h="230" w:hRule="exact" w:wrap="none" w:vAnchor="page" w:hAnchor="margin" w:x="7353" w:y="12862"/>
        <w:rPr>
          <w:rStyle w:val="C27"/>
          <w:rtl w:val="0"/>
        </w:rPr>
      </w:pPr>
      <w:r>
        <w:rPr>
          <w:rStyle w:val="C27"/>
          <w:rtl w:val="0"/>
        </w:rPr>
        <w:t>předváděných</w:t>
      </w:r>
    </w:p>
    <w:p>
      <w:pPr>
        <w:pStyle w:val="P38"/>
        <w:framePr w:w="735" w:h="230" w:hRule="exact" w:wrap="none" w:vAnchor="page" w:hAnchor="margin" w:x="8664" w:y="12862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591" w:h="230" w:hRule="exact" w:wrap="none" w:vAnchor="page" w:hAnchor="margin" w:x="9441" w:y="12862"/>
        <w:rPr>
          <w:rStyle w:val="C27"/>
          <w:rtl w:val="0"/>
        </w:rPr>
      </w:pPr>
      <w:r>
        <w:rPr>
          <w:rStyle w:val="C27"/>
          <w:rtl w:val="0"/>
        </w:rPr>
        <w:t>Přitom</w:t>
      </w:r>
    </w:p>
    <w:p>
      <w:pPr>
        <w:pStyle w:val="P38"/>
        <w:framePr w:w="173" w:h="230" w:hRule="exact" w:wrap="none" w:vAnchor="page" w:hAnchor="margin" w:x="10075" w:y="1286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28" w:y="13092"/>
        <w:rPr>
          <w:rStyle w:val="C27"/>
          <w:rtl w:val="0"/>
        </w:rPr>
      </w:pPr>
      <w:r>
        <w:rPr>
          <w:rStyle w:val="C27"/>
          <w:rtl w:val="0"/>
        </w:rPr>
        <w:t>nutno</w:t>
      </w:r>
    </w:p>
    <w:p>
      <w:pPr>
        <w:pStyle w:val="P38"/>
        <w:framePr w:w="927" w:h="230" w:hRule="exact" w:wrap="none" w:vAnchor="page" w:hAnchor="margin" w:x="585" w:y="13092"/>
        <w:rPr>
          <w:rStyle w:val="C27"/>
          <w:rtl w:val="0"/>
        </w:rPr>
      </w:pPr>
      <w:r>
        <w:rPr>
          <w:rStyle w:val="C27"/>
          <w:rtl w:val="0"/>
        </w:rPr>
        <w:t>posuzovat</w:t>
      </w:r>
    </w:p>
    <w:p>
      <w:pPr>
        <w:pStyle w:val="P38"/>
        <w:framePr w:w="505" w:h="230" w:hRule="exact" w:wrap="none" w:vAnchor="page" w:hAnchor="margin" w:x="1555" w:y="13092"/>
        <w:rPr>
          <w:rStyle w:val="C27"/>
          <w:rtl w:val="0"/>
        </w:rPr>
      </w:pPr>
      <w:r>
        <w:rPr>
          <w:rStyle w:val="C27"/>
          <w:rtl w:val="0"/>
        </w:rPr>
        <w:t>nejen</w:t>
      </w:r>
    </w:p>
    <w:p>
      <w:pPr>
        <w:pStyle w:val="P38"/>
        <w:framePr w:w="869" w:h="230" w:hRule="exact" w:wrap="none" w:vAnchor="page" w:hAnchor="margin" w:x="2102" w:y="13092"/>
        <w:rPr>
          <w:rStyle w:val="C27"/>
          <w:rtl w:val="0"/>
        </w:rPr>
      </w:pPr>
      <w:r>
        <w:rPr>
          <w:rStyle w:val="C27"/>
          <w:rtl w:val="0"/>
        </w:rPr>
        <w:t>dosažený</w:t>
      </w:r>
    </w:p>
    <w:p>
      <w:pPr>
        <w:pStyle w:val="P38"/>
        <w:framePr w:w="845" w:h="230" w:hRule="exact" w:wrap="none" w:vAnchor="page" w:hAnchor="margin" w:x="3014" w:y="13092"/>
        <w:rPr>
          <w:rStyle w:val="C27"/>
          <w:rtl w:val="0"/>
        </w:rPr>
      </w:pPr>
      <w:r>
        <w:rPr>
          <w:rStyle w:val="C27"/>
          <w:rtl w:val="0"/>
        </w:rPr>
        <w:t>výsledek,</w:t>
      </w:r>
    </w:p>
    <w:p>
      <w:pPr>
        <w:pStyle w:val="P38"/>
        <w:framePr w:w="284" w:h="230" w:hRule="exact" w:wrap="none" w:vAnchor="page" w:hAnchor="margin" w:x="3902" w:y="13092"/>
        <w:rPr>
          <w:rStyle w:val="C27"/>
          <w:rtl w:val="0"/>
        </w:rPr>
      </w:pPr>
      <w:r>
        <w:rPr>
          <w:rStyle w:val="C27"/>
          <w:rtl w:val="0"/>
        </w:rPr>
        <w:t>ale</w:t>
      </w:r>
    </w:p>
    <w:p>
      <w:pPr>
        <w:pStyle w:val="P38"/>
        <w:framePr w:w="63" w:h="230" w:hRule="exact" w:wrap="none" w:vAnchor="page" w:hAnchor="margin" w:x="4228" w:y="13092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1201" w:h="230" w:hRule="exact" w:wrap="none" w:vAnchor="page" w:hAnchor="margin" w:x="4334" w:y="13092"/>
        <w:rPr>
          <w:rStyle w:val="C27"/>
          <w:rtl w:val="0"/>
        </w:rPr>
      </w:pPr>
      <w:r>
        <w:rPr>
          <w:rStyle w:val="C27"/>
          <w:rtl w:val="0"/>
        </w:rPr>
        <w:t>samostatnost</w:t>
      </w:r>
    </w:p>
    <w:p>
      <w:pPr>
        <w:pStyle w:val="P38"/>
        <w:framePr w:w="241" w:h="230" w:hRule="exact" w:wrap="none" w:vAnchor="page" w:hAnchor="margin" w:x="5577" w:y="13092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14" w:h="230" w:hRule="exact" w:wrap="none" w:vAnchor="page" w:hAnchor="margin" w:x="5860" w:y="13092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130" w:h="230" w:hRule="exact" w:wrap="none" w:vAnchor="page" w:hAnchor="margin" w:x="7017" w:y="1309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01" w:h="230" w:hRule="exact" w:wrap="none" w:vAnchor="page" w:hAnchor="margin" w:x="7190" w:y="13092"/>
        <w:rPr>
          <w:rStyle w:val="C27"/>
          <w:rtl w:val="0"/>
        </w:rPr>
      </w:pPr>
      <w:r>
        <w:rPr>
          <w:rStyle w:val="C27"/>
          <w:rtl w:val="0"/>
        </w:rPr>
        <w:t>nejvhodnějším</w:t>
      </w:r>
    </w:p>
    <w:p>
      <w:pPr>
        <w:pStyle w:val="P38"/>
        <w:framePr w:w="725" w:h="230" w:hRule="exact" w:wrap="none" w:vAnchor="page" w:hAnchor="margin" w:x="8534" w:y="13092"/>
        <w:rPr>
          <w:rStyle w:val="C27"/>
          <w:rtl w:val="0"/>
        </w:rPr>
      </w:pPr>
      <w:r>
        <w:rPr>
          <w:rStyle w:val="C27"/>
          <w:rtl w:val="0"/>
        </w:rPr>
        <w:t>postupu</w:t>
      </w:r>
    </w:p>
    <w:p>
      <w:pPr>
        <w:pStyle w:val="P38"/>
        <w:framePr w:w="572" w:h="230" w:hRule="exact" w:wrap="none" w:vAnchor="page" w:hAnchor="margin" w:x="9302" w:y="13092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893" w:h="230" w:hRule="exact" w:wrap="none" w:vAnchor="page" w:hAnchor="margin" w:x="28" w:y="13323"/>
        <w:rPr>
          <w:rStyle w:val="C27"/>
          <w:rtl w:val="0"/>
        </w:rPr>
      </w:pPr>
      <w:r>
        <w:rPr>
          <w:rStyle w:val="C27"/>
          <w:rtl w:val="0"/>
        </w:rPr>
        <w:t>zadaného</w:t>
      </w:r>
    </w:p>
    <w:p>
      <w:pPr>
        <w:pStyle w:val="P38"/>
        <w:framePr w:w="495" w:h="230" w:hRule="exact" w:wrap="none" w:vAnchor="page" w:hAnchor="margin" w:x="964" w:y="13323"/>
        <w:rPr>
          <w:rStyle w:val="C27"/>
          <w:rtl w:val="0"/>
        </w:rPr>
      </w:pPr>
      <w:r>
        <w:rPr>
          <w:rStyle w:val="C27"/>
          <w:rtl w:val="0"/>
        </w:rPr>
        <w:t>úkolu</w:t>
      </w:r>
    </w:p>
    <w:p>
      <w:pPr>
        <w:pStyle w:val="P38"/>
        <w:framePr w:w="505" w:h="230" w:hRule="exact" w:wrap="none" w:vAnchor="page" w:hAnchor="margin" w:x="1502" w:y="13323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049" w:y="13323"/>
        <w:rPr>
          <w:rStyle w:val="C27"/>
          <w:rtl w:val="0"/>
        </w:rPr>
      </w:pPr>
      <w:r>
        <w:rPr>
          <w:rStyle w:val="C27"/>
          <w:rtl w:val="0"/>
        </w:rPr>
        <w:t>daných</w:t>
      </w:r>
    </w:p>
    <w:p>
      <w:pPr>
        <w:pStyle w:val="P38"/>
        <w:framePr w:w="893" w:h="230" w:hRule="exact" w:wrap="none" w:vAnchor="page" w:hAnchor="margin" w:x="2750" w:y="13323"/>
        <w:rPr>
          <w:rStyle w:val="C27"/>
          <w:rtl w:val="0"/>
        </w:rPr>
      </w:pPr>
      <w:r>
        <w:rPr>
          <w:rStyle w:val="C27"/>
          <w:rtl w:val="0"/>
        </w:rPr>
        <w:t>podmínek</w:t>
      </w:r>
    </w:p>
    <w:p>
      <w:pPr>
        <w:pStyle w:val="P38"/>
        <w:framePr w:w="980" w:h="230" w:hRule="exact" w:wrap="none" w:vAnchor="page" w:hAnchor="margin" w:x="3686" w:y="13323"/>
        <w:rPr>
          <w:rStyle w:val="C27"/>
          <w:rtl w:val="0"/>
        </w:rPr>
      </w:pPr>
      <w:r>
        <w:rPr>
          <w:rStyle w:val="C27"/>
          <w:rtl w:val="0"/>
        </w:rPr>
        <w:t>pracoviště.</w:t>
      </w:r>
    </w:p>
    <w:p>
      <w:pPr>
        <w:pStyle w:val="P38"/>
        <w:framePr w:w="73" w:h="230" w:hRule="exact" w:wrap="none" w:vAnchor="page" w:hAnchor="margin" w:x="28" w:y="13558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379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83" w:h="230" w:hRule="exact" w:wrap="none" w:vAnchor="page" w:hAnchor="margin" w:x="220" w:y="13793"/>
        <w:rPr>
          <w:rStyle w:val="C27"/>
          <w:rtl w:val="0"/>
        </w:rPr>
      </w:pPr>
      <w:r>
        <w:rPr>
          <w:rStyle w:val="C27"/>
          <w:rtl w:val="0"/>
        </w:rPr>
        <w:t>ohledem</w:t>
      </w:r>
    </w:p>
    <w:p>
      <w:pPr>
        <w:pStyle w:val="P38"/>
        <w:framePr w:w="241" w:h="230" w:hRule="exact" w:wrap="none" w:vAnchor="page" w:hAnchor="margin" w:x="1046" w:y="1379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58" w:h="230" w:hRule="exact" w:wrap="none" w:vAnchor="page" w:hAnchor="margin" w:x="1329" w:y="13793"/>
        <w:rPr>
          <w:rStyle w:val="C27"/>
          <w:rtl w:val="0"/>
        </w:rPr>
      </w:pPr>
      <w:r>
        <w:rPr>
          <w:rStyle w:val="C27"/>
          <w:rtl w:val="0"/>
        </w:rPr>
        <w:t>zpracovávané</w:t>
      </w:r>
    </w:p>
    <w:p>
      <w:pPr>
        <w:pStyle w:val="P38"/>
        <w:framePr w:w="783" w:h="230" w:hRule="exact" w:wrap="none" w:vAnchor="page" w:hAnchor="margin" w:x="2630" w:y="13793"/>
        <w:rPr>
          <w:rStyle w:val="C27"/>
          <w:rtl w:val="0"/>
        </w:rPr>
      </w:pPr>
      <w:r>
        <w:rPr>
          <w:rStyle w:val="C27"/>
          <w:rtl w:val="0"/>
        </w:rPr>
        <w:t>produkty</w:t>
      </w:r>
    </w:p>
    <w:p>
      <w:pPr>
        <w:pStyle w:val="P38"/>
        <w:framePr w:w="173" w:h="230" w:hRule="exact" w:wrap="none" w:vAnchor="page" w:hAnchor="margin" w:x="3456" w:y="1379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73" w:h="230" w:hRule="exact" w:wrap="none" w:vAnchor="page" w:hAnchor="margin" w:x="3672" w:y="13793"/>
        <w:rPr>
          <w:rStyle w:val="C27"/>
          <w:rtl w:val="0"/>
        </w:rPr>
      </w:pPr>
      <w:r>
        <w:rPr>
          <w:rStyle w:val="C27"/>
          <w:rtl w:val="0"/>
        </w:rPr>
        <w:t>vhodné</w:t>
      </w:r>
    </w:p>
    <w:p>
      <w:pPr>
        <w:pStyle w:val="P38"/>
        <w:framePr w:w="749" w:h="230" w:hRule="exact" w:wrap="none" w:vAnchor="page" w:hAnchor="margin" w:x="4387" w:y="1379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116" w:h="230" w:hRule="exact" w:wrap="none" w:vAnchor="page" w:hAnchor="margin" w:x="5179" w:y="137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51" w:h="230" w:hRule="exact" w:wrap="none" w:vAnchor="page" w:hAnchor="margin" w:x="5337" w:y="13793"/>
        <w:rPr>
          <w:rStyle w:val="C27"/>
          <w:rtl w:val="0"/>
        </w:rPr>
      </w:pPr>
      <w:r>
        <w:rPr>
          <w:rStyle w:val="C27"/>
          <w:rtl w:val="0"/>
        </w:rPr>
        <w:t>této</w:t>
      </w:r>
    </w:p>
    <w:p>
      <w:pPr>
        <w:pStyle w:val="P38"/>
        <w:framePr w:w="735" w:h="230" w:hRule="exact" w:wrap="none" w:vAnchor="page" w:hAnchor="margin" w:x="5731" w:y="13793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6508" w:y="13793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793" w:h="230" w:hRule="exact" w:wrap="none" w:vAnchor="page" w:hAnchor="margin" w:x="7488" w:y="13793"/>
        <w:rPr>
          <w:rStyle w:val="C27"/>
          <w:rtl w:val="0"/>
        </w:rPr>
      </w:pPr>
      <w:r>
        <w:rPr>
          <w:rStyle w:val="C27"/>
          <w:rtl w:val="0"/>
        </w:rPr>
        <w:t>provádět</w:t>
      </w:r>
    </w:p>
    <w:p>
      <w:pPr>
        <w:pStyle w:val="P38"/>
        <w:framePr w:w="116" w:h="230" w:hRule="exact" w:wrap="none" w:vAnchor="page" w:hAnchor="margin" w:x="8323" w:y="137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8481" w:y="13793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8"/>
        <w:framePr w:w="860" w:h="230" w:hRule="exact" w:wrap="none" w:vAnchor="page" w:hAnchor="margin" w:x="9148" w:y="13793"/>
        <w:rPr>
          <w:rStyle w:val="C27"/>
          <w:rtl w:val="0"/>
        </w:rPr>
      </w:pPr>
      <w:r>
        <w:rPr>
          <w:rStyle w:val="C27"/>
          <w:rtl w:val="0"/>
        </w:rPr>
        <w:t>včelařské</w:t>
      </w:r>
    </w:p>
    <w:p>
      <w:pPr>
        <w:pStyle w:val="P38"/>
        <w:framePr w:w="706" w:h="230" w:hRule="exact" w:wrap="none" w:vAnchor="page" w:hAnchor="margin" w:x="10051" w:y="13793"/>
        <w:rPr>
          <w:rStyle w:val="C27"/>
          <w:rtl w:val="0"/>
        </w:rPr>
      </w:pPr>
      <w:r>
        <w:rPr>
          <w:rStyle w:val="C27"/>
          <w:rtl w:val="0"/>
        </w:rPr>
        <w:t>sezony,</w:t>
      </w:r>
    </w:p>
    <w:p>
      <w:pPr>
        <w:pStyle w:val="P38"/>
        <w:framePr w:w="173" w:h="230" w:hRule="exact" w:wrap="none" w:vAnchor="page" w:hAnchor="margin" w:x="28" w:y="14023"/>
        <w:rPr>
          <w:rStyle w:val="C27"/>
          <w:rtl w:val="0"/>
        </w:rPr>
      </w:pPr>
      <w:r>
        <w:rPr>
          <w:rStyle w:val="C27"/>
          <w:rtl w:val="0"/>
        </w:rPr>
        <w:t>tj.</w:t>
      </w:r>
    </w:p>
    <w:p>
      <w:pPr>
        <w:pStyle w:val="P38"/>
        <w:framePr w:w="625" w:h="230" w:hRule="exact" w:wrap="none" w:vAnchor="page" w:hAnchor="margin" w:x="244" w:y="14023"/>
        <w:rPr>
          <w:rStyle w:val="C27"/>
          <w:rtl w:val="0"/>
        </w:rPr>
      </w:pPr>
      <w:r>
        <w:rPr>
          <w:rStyle w:val="C27"/>
          <w:rtl w:val="0"/>
        </w:rPr>
        <w:t>zhruba</w:t>
      </w:r>
    </w:p>
    <w:p>
      <w:pPr>
        <w:pStyle w:val="P38"/>
        <w:framePr w:w="116" w:h="230" w:hRule="exact" w:wrap="none" w:vAnchor="page" w:hAnchor="margin" w:x="912" w:y="1402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25" w:h="230" w:hRule="exact" w:wrap="none" w:vAnchor="page" w:hAnchor="margin" w:x="1070" w:y="14023"/>
        <w:rPr>
          <w:rStyle w:val="C27"/>
          <w:rtl w:val="0"/>
        </w:rPr>
      </w:pPr>
      <w:r>
        <w:rPr>
          <w:rStyle w:val="C27"/>
          <w:rtl w:val="0"/>
        </w:rPr>
        <w:t>období</w:t>
      </w:r>
    </w:p>
    <w:p>
      <w:pPr>
        <w:pStyle w:val="P38"/>
        <w:framePr w:w="605" w:h="230" w:hRule="exact" w:wrap="none" w:vAnchor="page" w:hAnchor="margin" w:x="1737" w:y="14023"/>
        <w:rPr>
          <w:rStyle w:val="C27"/>
          <w:rtl w:val="0"/>
        </w:rPr>
      </w:pPr>
      <w:r>
        <w:rPr>
          <w:rStyle w:val="C27"/>
          <w:rtl w:val="0"/>
        </w:rPr>
        <w:t>květen</w:t>
      </w:r>
    </w:p>
    <w:p>
      <w:pPr>
        <w:pStyle w:val="P38"/>
        <w:framePr w:w="130" w:h="230" w:hRule="exact" w:wrap="none" w:vAnchor="page" w:hAnchor="margin" w:x="2385" w:y="14023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8"/>
        <w:framePr w:w="572" w:h="230" w:hRule="exact" w:wrap="none" w:vAnchor="page" w:hAnchor="margin" w:x="2558" w:y="14023"/>
        <w:rPr>
          <w:rStyle w:val="C27"/>
          <w:rtl w:val="0"/>
        </w:rPr>
      </w:pPr>
      <w:r>
        <w:rPr>
          <w:rStyle w:val="C27"/>
          <w:rtl w:val="0"/>
        </w:rPr>
        <w:t>srpen.</w:t>
      </w:r>
    </w:p>
    <w:p>
      <w:pPr>
        <w:pStyle w:val="P38"/>
        <w:framePr w:w="73" w:h="230" w:hRule="exact" w:wrap="none" w:vAnchor="page" w:hAnchor="margin" w:x="28" w:y="1425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449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4494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4494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4494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4494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4494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4494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449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4494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4494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4494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4494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4494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4724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4724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47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4724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4724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4724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47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4724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472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472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47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4724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4724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4724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4955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4955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4955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495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4955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4955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4955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4955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4955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4955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4955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495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4955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495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51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51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51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51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51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51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51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51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51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51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51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51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51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51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51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51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51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51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51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541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541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1565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90" w:hRule="exact" w:wrap="none" w:vAnchor="page" w:hAnchor="margin" w:x="0" w:y="2154"/>
        <w:rPr>
          <w:rStyle w:val="C3"/>
          <w:rtl w:val="0"/>
        </w:rPr>
      </w:pPr>
    </w:p>
    <w:p>
      <w:pPr>
        <w:pStyle w:val="P33"/>
        <w:framePr w:w="10766" w:h="3551" w:hRule="exact" w:wrap="none" w:vAnchor="page" w:hAnchor="margin" w:x="0" w:y="267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67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3012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301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616" w:hRule="exact" w:wrap="none" w:vAnchor="page" w:hAnchor="margin" w:x="0" w:y="644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449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jejího trvání.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678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539" w:hRule="exact" w:wrap="none" w:vAnchor="page" w:hAnchor="margin" w:x="0" w:y="8293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8293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oboru vzdělání včelař a střední vzdělání s maturitní zkouškou a nejméně 5 let odborné praxe v oblasti včelařství nebo ve funkci učitele odborného výcviku nebo praktického vyučování v oblasti včelařství. 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Vyšší odborné vzdělání se zaměřením na zemědělství nebo zahradnictví a nejméně 5 let odborné praxe v oblasti včelařství nebo ve funkci učitele odborného výcviku nebo praktického vyučování v oblasti včelařství. 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zemědělství nebo zahradnictví a nejméně 5 let odborné praxe v oblasti včelařství nebo ve funkci učitele odborných předmětů nebo odborného výcviku nebo praktického vyučování v oblasti včelařství.</w:t>
      </w:r>
    </w:p>
    <w:p>
      <w:pPr>
        <w:keepNext w:val="0"/>
        <w:keepLines w:val="1"/>
        <w:framePr w:w="10766" w:h="4991" w:hRule="exact" w:wrap="none" w:vAnchor="page" w:hAnchor="margin" w:x="0" w:y="8840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Zpracovatel/zpracovatelka včelích produktů (41-036-H) a střední vzdělání s maturitní zkouškou a nejméně 5 let odborné praxe v oblasti včelařství.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884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"https://mze.gov.cz/"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www.mze.gov.cz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8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 se stolem a židlemi, vybavená PC s připojením k internetu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včelařský provoz se včelstvy umožňující získávání včelích produktů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provozy pro zpracování včelích produktů (medárna, voskárna)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kuřák, rozpěrák, roják, zařízení a pomůcky na odvíčkování odebraných medných plástů, refraktometr, konduktometr, medomet, pastovací zařízení, dekantační a filtrační nádoby, míchadla, nádoby na med, pylochyty, síťky nebo mřížky na získávání propolisu, včelařské ochranné pomůcky 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matečníky různého stáří, zařízení a pomůcky na získávání a zpracování mateří kašičky</w:t>
      </w:r>
    </w:p>
    <w:p>
      <w:pPr>
        <w:keepNext w:val="0"/>
        <w:keepLines w:val="1"/>
        <w:framePr w:w="10766" w:h="3460" w:hRule="exact" w:wrap="none" w:vAnchor="page" w:hAnchor="margin" w:x="0" w:y="2494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na výrobu mezistěn, lis na výrobu mezistěn, sterilizátor na vosk, pomůcky na rozehřívání vosku, vosk, nádoby na rozehřívání vosku, knoty, silikonové formy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460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33"/>
        <w:framePr w:w="10766" w:h="1376" w:hRule="exact" w:wrap="none" w:vAnchor="page" w:hAnchor="margin" w:x="0" w:y="618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182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652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7785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785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812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jednoho uchazeče (bez času na přípravu a přestávky) je 3 až 5 hodin (hodinou se rozumí 60 minut).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7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0"/>
        <w:framePr w:w="10710" w:h="397" w:hRule="exact" w:wrap="none" w:vAnchor="page" w:hAnchor="margin" w:x="28" w:y="2721"/>
        <w:rPr>
          <w:rStyle w:val="C29"/>
          <w:rtl w:val="0"/>
        </w:rPr>
      </w:pPr>
      <w:r>
        <w:rPr>
          <w:rStyle w:val="C29"/>
          <w:rtl w:val="0"/>
        </w:rPr>
        <w:t>Autoři hodnoticího standardu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včelařské – Včelařské vzdělávací centrum, o. p. s. Nasavrky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společnost nástavkových včelařů CZ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Včela pro Moravský kras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odborné učiliště Blatná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gastronomie, farmářství a služeb Jeseník</w:t>
      </w:r>
    </w:p>
    <w:p>
      <w:pPr>
        <w:keepNext w:val="0"/>
        <w:keepLines w:val="1"/>
        <w:framePr w:w="10766" w:h="24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hospodářská a lesnická Frýdlant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4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včelích produktů, 11.9.2026 20:48:02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7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32C04A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04FB0248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4C7240A1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0D99DCF3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276F24AB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bidi w:val="0"/>
      <w:jc w:val="left"/>
    </w:pPr>
  </w:style>
  <w:style w:type="paragraph" w:styleId="P41">
    <w:name w:val="ParagraphStyle4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