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E6D5E" Type="http://schemas.openxmlformats.org/officeDocument/2006/relationships/officeDocument" Target="/word/document.xml" /><Relationship Id="coreR66DE6D5E" Type="http://schemas.openxmlformats.org/package/2006/relationships/metadata/core-properties" Target="/docProps/core.xml" /><Relationship Id="customR66DE6D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včelstva a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27.10.2026 2:46:30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http://katalog.nsp.cz/karta_p.aspx?id_jp=100220&amp;kod_sm1=26).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na všechny včelí produkty, v praktické části pak zejména na med, vosk, pyl, propolis a mateří kašičku.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27.10.2026 2:46:30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27.10.2026 2:46:30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