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8681A7" Type="http://schemas.openxmlformats.org/officeDocument/2006/relationships/officeDocument" Target="/word/document.xml" /><Relationship Id="coreR178681A7" Type="http://schemas.openxmlformats.org/package/2006/relationships/metadata/core-properties" Target="/docProps/core.xml" /><Relationship Id="customR178681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13.6.2026 13:05:09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Stanovit sled navazujících technologických operací (technologický postup) vedoucí k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Stanovit způsob provedení a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13.6.2026 13:05:09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Zkontrolovat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13.6.2026 13:05:09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tmelením hotové optické součástí do funkčních celků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13.6.2026 13:05:09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vykonání zkoušky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nutný komplexní způsob zadání zkoušky, jehož výsledkem je jednak vypracování technologického postupu vedoucí k výrobě optické součásti, dále pak její finální výroba, včetně ověření znalosti měření a kontroly jakosti. Autorizovaná osoba bude uchazeče po obdržení přihlášky ke zkoušce do 14 dnů informovat, na jakém strojním zařízení a na jakých optických dílech a součástech budou jeho znalosti ověřovány.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minimálně jedna autorizovaná fyzická osoba s autorizací pro příslušnou profesní kvalifikaci anebo minimálně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13.6.2026 13:05:09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optik nebo strojírenství a alespoň 5 let odborné praxe v oblasti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odvětví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optické výroby nebo ve funkci učitele odborných předmětů v oblast optiky.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13.6.2026 13:05:09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pomůcky, měřicí přístroje a zařízení ke kontrole délkových rozměrů, geometrického tvaru a vzájemné polohy ploch optických součástí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kontrole jakosti jejich povrchu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nemovistí, nájemní smlouva, dohoda) umožňujícím jeho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13.6.2026 13:05:09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13.6.2026 13:05:09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DB93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5F1BA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