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73B88" Type="http://schemas.openxmlformats.org/officeDocument/2006/relationships/officeDocument" Target="/word/document.xml" /><Relationship Id="coreR64E73B88" Type="http://schemas.openxmlformats.org/package/2006/relationships/metadata/core-properties" Target="/docProps/core.xml" /><Relationship Id="customR64E73B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designér a modelář / kožařská technička designérka a modelářka (kód: 32-017-M)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designér a modelář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méně náročných galanterních výrobků a obuvi podle požadavků zákazníka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Konstrukce vzorů méně náročných galanterních výrobků a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Tvorba a rozvádění šablon pro výrobu obuvnických a galanterních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designu pro nové, méně náročné modely a vzory galanterních výrobků a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modelů a vzorů méně náročných galanterních výrobků a obuvi podle typizovaných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méně náročných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norem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547" w:hRule="exact" w:wrap="none" w:vAnchor="page" w:hAnchor="margin" w:x="28" w:y="8475"/>
        <w:rPr>
          <w:rStyle w:val="C18"/>
          <w:rtl w:val="0"/>
        </w:rPr>
      </w:pPr>
      <w:r>
        <w:rPr>
          <w:rStyle w:val="C18"/>
          <w:rtl w:val="0"/>
        </w:rPr>
        <w:t>Navrhování modelů a vzorů méně náročných galanterních výrobků a obuvi podle požadavků zákazníka</w:t>
      </w:r>
    </w:p>
    <w:p>
      <w:pPr>
        <w:pStyle w:val="P24"/>
        <w:framePr w:w="6713" w:h="376" w:hRule="exact" w:wrap="none" w:vAnchor="page" w:hAnchor="margin" w:x="45" w:y="9122"/>
        <w:rPr>
          <w:rStyle w:val="C3"/>
          <w:rtl w:val="0"/>
        </w:rPr>
      </w:pPr>
    </w:p>
    <w:p>
      <w:pPr>
        <w:pStyle w:val="P25"/>
        <w:framePr w:w="6661" w:h="249" w:hRule="exact" w:wrap="none" w:vAnchor="page" w:hAnchor="margin" w:x="71" w:y="9193"/>
        <w:rPr>
          <w:rStyle w:val="C19"/>
          <w:rtl w:val="0"/>
        </w:rPr>
      </w:pPr>
      <w:r>
        <w:rPr>
          <w:rStyle w:val="C19"/>
          <w:rtl w:val="0"/>
        </w:rPr>
        <w:t>Kritéria hodnocení</w:t>
      </w:r>
    </w:p>
    <w:p>
      <w:pPr>
        <w:pStyle w:val="P26"/>
        <w:framePr w:w="3918" w:h="376" w:hRule="exact" w:wrap="none" w:vAnchor="page" w:hAnchor="margin" w:x="6803" w:y="9122"/>
        <w:rPr>
          <w:rStyle w:val="C3"/>
          <w:rtl w:val="0"/>
        </w:rPr>
      </w:pPr>
    </w:p>
    <w:p>
      <w:pPr>
        <w:pStyle w:val="P27"/>
        <w:framePr w:w="3836" w:h="249" w:hRule="exact" w:wrap="none" w:vAnchor="page" w:hAnchor="margin" w:x="6859" w:y="9193"/>
        <w:rPr>
          <w:rStyle w:val="C20"/>
          <w:rtl w:val="0"/>
        </w:rPr>
      </w:pPr>
      <w:r>
        <w:rPr>
          <w:rStyle w:val="C20"/>
          <w:rtl w:val="0"/>
        </w:rPr>
        <w:t>Způsoby ověření</w:t>
      </w:r>
    </w:p>
    <w:p>
      <w:pPr>
        <w:pStyle w:val="P12"/>
        <w:framePr w:w="6710" w:h="607" w:hRule="exact" w:wrap="none" w:vAnchor="page" w:hAnchor="margin" w:x="45" w:y="9498"/>
        <w:rPr>
          <w:rStyle w:val="C3"/>
          <w:rtl w:val="0"/>
        </w:rPr>
      </w:pPr>
    </w:p>
    <w:p>
      <w:pPr>
        <w:pStyle w:val="P13"/>
        <w:framePr w:w="6658" w:h="480" w:hRule="exact" w:wrap="none" w:vAnchor="page" w:hAnchor="margin" w:x="71" w:y="9554"/>
        <w:rPr>
          <w:rStyle w:val="C11"/>
          <w:rtl w:val="0"/>
        </w:rPr>
      </w:pPr>
      <w:r>
        <w:rPr>
          <w:rStyle w:val="C11"/>
          <w:rtl w:val="0"/>
        </w:rPr>
        <w:t>a) Vypracovat a sestavit grafický návrh kožedělného výrobku podle požadavků zákazníka</w:t>
      </w:r>
    </w:p>
    <w:p>
      <w:pPr>
        <w:pStyle w:val="P28"/>
        <w:framePr w:w="3921" w:h="607" w:hRule="exact" w:wrap="none" w:vAnchor="page" w:hAnchor="margin" w:x="6800" w:y="9498"/>
        <w:rPr>
          <w:rStyle w:val="C3"/>
          <w:rtl w:val="0"/>
        </w:rPr>
      </w:pPr>
    </w:p>
    <w:p>
      <w:pPr>
        <w:pStyle w:val="P29"/>
        <w:framePr w:w="3839" w:h="480" w:hRule="exact" w:wrap="none" w:vAnchor="page" w:hAnchor="margin" w:x="6856" w:y="9554"/>
        <w:rPr>
          <w:rStyle w:val="C21"/>
          <w:rtl w:val="0"/>
        </w:rPr>
      </w:pPr>
      <w:r>
        <w:rPr>
          <w:rStyle w:val="C21"/>
          <w:rtl w:val="0"/>
        </w:rPr>
        <w:t>Praktické předvedení a ústní ověření</w:t>
      </w:r>
    </w:p>
    <w:p>
      <w:pPr>
        <w:pStyle w:val="P16"/>
        <w:framePr w:w="6710" w:h="607" w:hRule="exact" w:wrap="none" w:vAnchor="page" w:hAnchor="margin" w:x="45" w:y="10105"/>
        <w:rPr>
          <w:rStyle w:val="C3"/>
          <w:rtl w:val="0"/>
        </w:rPr>
      </w:pPr>
    </w:p>
    <w:p>
      <w:pPr>
        <w:pStyle w:val="P17"/>
        <w:framePr w:w="6658" w:h="480" w:hRule="exact" w:wrap="none" w:vAnchor="page" w:hAnchor="margin" w:x="71" w:y="10161"/>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10105"/>
        <w:rPr>
          <w:rStyle w:val="C3"/>
          <w:rtl w:val="0"/>
        </w:rPr>
      </w:pPr>
    </w:p>
    <w:p>
      <w:pPr>
        <w:pStyle w:val="P31"/>
        <w:framePr w:w="3839" w:h="480" w:hRule="exact" w:wrap="none" w:vAnchor="page" w:hAnchor="margin" w:x="6856" w:y="10161"/>
        <w:rPr>
          <w:rStyle w:val="C22"/>
          <w:rtl w:val="0"/>
        </w:rPr>
      </w:pPr>
      <w:r>
        <w:rPr>
          <w:rStyle w:val="C22"/>
          <w:rtl w:val="0"/>
        </w:rPr>
        <w:t>Praktické předvedení</w:t>
      </w:r>
    </w:p>
    <w:p>
      <w:pPr>
        <w:pStyle w:val="P12"/>
        <w:framePr w:w="6710" w:h="607" w:hRule="exact" w:wrap="none" w:vAnchor="page" w:hAnchor="margin" w:x="45" w:y="10712"/>
        <w:rPr>
          <w:rStyle w:val="C3"/>
          <w:rtl w:val="0"/>
        </w:rPr>
      </w:pPr>
    </w:p>
    <w:p>
      <w:pPr>
        <w:pStyle w:val="P13"/>
        <w:framePr w:w="6658" w:h="480" w:hRule="exact" w:wrap="none" w:vAnchor="page" w:hAnchor="margin" w:x="71" w:y="10768"/>
        <w:rPr>
          <w:rStyle w:val="C11"/>
          <w:rtl w:val="0"/>
        </w:rPr>
      </w:pPr>
      <w:r>
        <w:rPr>
          <w:rStyle w:val="C11"/>
          <w:rtl w:val="0"/>
        </w:rPr>
        <w:t>c) Vypracovat technický návrh na PC vzorové dokumentace pro určený úsek kožedělné výroby</w:t>
      </w:r>
    </w:p>
    <w:p>
      <w:pPr>
        <w:pStyle w:val="P28"/>
        <w:framePr w:w="3921" w:h="607" w:hRule="exact" w:wrap="none" w:vAnchor="page" w:hAnchor="margin" w:x="6800" w:y="10712"/>
        <w:rPr>
          <w:rStyle w:val="C3"/>
          <w:rtl w:val="0"/>
        </w:rPr>
      </w:pPr>
    </w:p>
    <w:p>
      <w:pPr>
        <w:pStyle w:val="P29"/>
        <w:framePr w:w="3839" w:h="480" w:hRule="exact" w:wrap="none" w:vAnchor="page" w:hAnchor="margin" w:x="6856" w:y="10768"/>
        <w:rPr>
          <w:rStyle w:val="C21"/>
          <w:rtl w:val="0"/>
        </w:rPr>
      </w:pPr>
      <w:r>
        <w:rPr>
          <w:rStyle w:val="C21"/>
          <w:rtl w:val="0"/>
        </w:rPr>
        <w:t>Praktické předvedení</w:t>
      </w:r>
    </w:p>
    <w:p>
      <w:pPr>
        <w:pStyle w:val="P32"/>
        <w:framePr w:w="10710" w:h="248" w:hRule="exact" w:wrap="none" w:vAnchor="page" w:hAnchor="margin" w:x="28" w:y="11432"/>
        <w:rPr>
          <w:rStyle w:val="C23"/>
          <w:rtl w:val="0"/>
        </w:rPr>
      </w:pPr>
      <w:r>
        <w:rPr>
          <w:rStyle w:val="C23"/>
          <w:rtl w:val="0"/>
        </w:rPr>
        <w:t>Je třeba splnit všechna kritéria.</w:t>
      </w:r>
    </w:p>
    <w:p>
      <w:pPr>
        <w:pStyle w:val="P23"/>
        <w:framePr w:w="10710" w:h="340" w:hRule="exact" w:wrap="none" w:vAnchor="page" w:hAnchor="margin" w:x="28" w:y="11868"/>
        <w:rPr>
          <w:rStyle w:val="C18"/>
          <w:rtl w:val="0"/>
        </w:rPr>
      </w:pPr>
      <w:r>
        <w:rPr>
          <w:rStyle w:val="C18"/>
          <w:rtl w:val="0"/>
        </w:rPr>
        <w:t>Konstrukce vzorů méně náročných galanterních výrobků a obuvi</w:t>
      </w:r>
    </w:p>
    <w:p>
      <w:pPr>
        <w:pStyle w:val="P24"/>
        <w:framePr w:w="6713" w:h="376" w:hRule="exact" w:wrap="none" w:vAnchor="page" w:hAnchor="margin" w:x="45" w:y="12307"/>
        <w:rPr>
          <w:rStyle w:val="C3"/>
          <w:rtl w:val="0"/>
        </w:rPr>
      </w:pPr>
    </w:p>
    <w:p>
      <w:pPr>
        <w:pStyle w:val="P25"/>
        <w:framePr w:w="6661" w:h="249" w:hRule="exact" w:wrap="none" w:vAnchor="page" w:hAnchor="margin" w:x="71" w:y="12378"/>
        <w:rPr>
          <w:rStyle w:val="C19"/>
          <w:rtl w:val="0"/>
        </w:rPr>
      </w:pPr>
      <w:r>
        <w:rPr>
          <w:rStyle w:val="C19"/>
          <w:rtl w:val="0"/>
        </w:rPr>
        <w:t>Kritéria hodnocení</w:t>
      </w:r>
    </w:p>
    <w:p>
      <w:pPr>
        <w:pStyle w:val="P26"/>
        <w:framePr w:w="3918" w:h="376" w:hRule="exact" w:wrap="none" w:vAnchor="page" w:hAnchor="margin" w:x="6803" w:y="12307"/>
        <w:rPr>
          <w:rStyle w:val="C3"/>
          <w:rtl w:val="0"/>
        </w:rPr>
      </w:pPr>
    </w:p>
    <w:p>
      <w:pPr>
        <w:pStyle w:val="P27"/>
        <w:framePr w:w="3836" w:h="249" w:hRule="exact" w:wrap="none" w:vAnchor="page" w:hAnchor="margin" w:x="6859" w:y="12378"/>
        <w:rPr>
          <w:rStyle w:val="C20"/>
          <w:rtl w:val="0"/>
        </w:rPr>
      </w:pPr>
      <w:r>
        <w:rPr>
          <w:rStyle w:val="C20"/>
          <w:rtl w:val="0"/>
        </w:rPr>
        <w:t>Způsoby ověření</w:t>
      </w:r>
    </w:p>
    <w:p>
      <w:pPr>
        <w:pStyle w:val="P12"/>
        <w:framePr w:w="6710" w:h="376" w:hRule="exact" w:wrap="none" w:vAnchor="page" w:hAnchor="margin" w:x="45" w:y="12683"/>
        <w:rPr>
          <w:rStyle w:val="C3"/>
          <w:rtl w:val="0"/>
        </w:rPr>
      </w:pPr>
    </w:p>
    <w:p>
      <w:pPr>
        <w:pStyle w:val="P13"/>
        <w:framePr w:w="6658" w:h="249" w:hRule="exact" w:wrap="none" w:vAnchor="page" w:hAnchor="margin" w:x="71" w:y="12739"/>
        <w:rPr>
          <w:rStyle w:val="C11"/>
          <w:rtl w:val="0"/>
        </w:rPr>
      </w:pPr>
      <w:r>
        <w:rPr>
          <w:rStyle w:val="C11"/>
          <w:rtl w:val="0"/>
        </w:rPr>
        <w:t>a) Vytvořit návrh konstrukční sítě pro zadaný střih obuvi</w:t>
      </w:r>
    </w:p>
    <w:p>
      <w:pPr>
        <w:pStyle w:val="P28"/>
        <w:framePr w:w="3921" w:h="376" w:hRule="exact" w:wrap="none" w:vAnchor="page" w:hAnchor="margin" w:x="6800" w:y="12683"/>
        <w:rPr>
          <w:rStyle w:val="C3"/>
          <w:rtl w:val="0"/>
        </w:rPr>
      </w:pPr>
    </w:p>
    <w:p>
      <w:pPr>
        <w:pStyle w:val="P29"/>
        <w:framePr w:w="3839" w:h="249" w:hRule="exact" w:wrap="none" w:vAnchor="page" w:hAnchor="margin" w:x="6856" w:y="12739"/>
        <w:rPr>
          <w:rStyle w:val="C21"/>
          <w:rtl w:val="0"/>
        </w:rPr>
      </w:pPr>
      <w:r>
        <w:rPr>
          <w:rStyle w:val="C21"/>
          <w:rtl w:val="0"/>
        </w:rPr>
        <w:t>Praktické předvedení</w:t>
      </w:r>
    </w:p>
    <w:p>
      <w:pPr>
        <w:pStyle w:val="P16"/>
        <w:framePr w:w="6710" w:h="607" w:hRule="exact" w:wrap="none" w:vAnchor="page" w:hAnchor="margin" w:x="45" w:y="13059"/>
        <w:rPr>
          <w:rStyle w:val="C3"/>
          <w:rtl w:val="0"/>
        </w:rPr>
      </w:pPr>
    </w:p>
    <w:p>
      <w:pPr>
        <w:pStyle w:val="P17"/>
        <w:framePr w:w="6658" w:h="480" w:hRule="exact" w:wrap="none" w:vAnchor="page" w:hAnchor="margin" w:x="71" w:y="13115"/>
        <w:rPr>
          <w:rStyle w:val="C13"/>
          <w:rtl w:val="0"/>
        </w:rPr>
      </w:pPr>
      <w:r>
        <w:rPr>
          <w:rStyle w:val="C13"/>
          <w:rtl w:val="0"/>
        </w:rPr>
        <w:t>b) Zhotovit podle vypracované konstrukční sítě šablony pro zadaný střih obuvi, tvorbu ostatních šablon slovně popsat</w:t>
      </w:r>
    </w:p>
    <w:p>
      <w:pPr>
        <w:pStyle w:val="P30"/>
        <w:framePr w:w="3921" w:h="607" w:hRule="exact" w:wrap="none" w:vAnchor="page" w:hAnchor="margin" w:x="6800" w:y="13059"/>
        <w:rPr>
          <w:rStyle w:val="C3"/>
          <w:rtl w:val="0"/>
        </w:rPr>
      </w:pPr>
    </w:p>
    <w:p>
      <w:pPr>
        <w:pStyle w:val="P31"/>
        <w:framePr w:w="3839" w:h="480" w:hRule="exact" w:wrap="none" w:vAnchor="page" w:hAnchor="margin" w:x="6856" w:y="13115"/>
        <w:rPr>
          <w:rStyle w:val="C22"/>
          <w:rtl w:val="0"/>
        </w:rPr>
      </w:pPr>
      <w:r>
        <w:rPr>
          <w:rStyle w:val="C22"/>
          <w:rtl w:val="0"/>
        </w:rPr>
        <w:t>Praktické předvedení a ústní ověření</w:t>
      </w:r>
    </w:p>
    <w:p>
      <w:pPr>
        <w:pStyle w:val="P12"/>
        <w:framePr w:w="6710" w:h="607" w:hRule="exact" w:wrap="none" w:vAnchor="page" w:hAnchor="margin" w:x="45" w:y="13666"/>
        <w:rPr>
          <w:rStyle w:val="C3"/>
          <w:rtl w:val="0"/>
        </w:rPr>
      </w:pPr>
    </w:p>
    <w:p>
      <w:pPr>
        <w:pStyle w:val="P13"/>
        <w:framePr w:w="6658" w:h="480" w:hRule="exact" w:wrap="none" w:vAnchor="page" w:hAnchor="margin" w:x="71" w:y="13722"/>
        <w:rPr>
          <w:rStyle w:val="C11"/>
          <w:rtl w:val="0"/>
        </w:rPr>
      </w:pPr>
      <w:r>
        <w:rPr>
          <w:rStyle w:val="C11"/>
          <w:rtl w:val="0"/>
        </w:rPr>
        <w:t>c) Stanovit na základě technologických podkladů vhodné materiály pro výrobní proces</w:t>
      </w:r>
    </w:p>
    <w:p>
      <w:pPr>
        <w:pStyle w:val="P28"/>
        <w:framePr w:w="3921" w:h="607" w:hRule="exact" w:wrap="none" w:vAnchor="page" w:hAnchor="margin" w:x="6800" w:y="13666"/>
        <w:rPr>
          <w:rStyle w:val="C3"/>
          <w:rtl w:val="0"/>
        </w:rPr>
      </w:pPr>
    </w:p>
    <w:p>
      <w:pPr>
        <w:pStyle w:val="P29"/>
        <w:framePr w:w="3839" w:h="480" w:hRule="exact" w:wrap="none" w:vAnchor="page" w:hAnchor="margin" w:x="6856" w:y="13722"/>
        <w:rPr>
          <w:rStyle w:val="C21"/>
          <w:rtl w:val="0"/>
        </w:rPr>
      </w:pPr>
      <w:r>
        <w:rPr>
          <w:rStyle w:val="C21"/>
          <w:rtl w:val="0"/>
        </w:rPr>
        <w:t>Praktické předvedení a ústní ověření</w:t>
      </w:r>
    </w:p>
    <w:p>
      <w:pPr>
        <w:pStyle w:val="P32"/>
        <w:framePr w:w="10710" w:h="248" w:hRule="exact" w:wrap="none" w:vAnchor="page" w:hAnchor="margin" w:x="28" w:y="143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a rozvádění šablon pro výrobu obuvnických a galanterních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návrh šablon dílců pro jeden obuvnický a jeden galanterní výrobek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odůvodnit vhodné materiálové provedení jednotlivých dílců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Vypracovat na PC vzorové dokumentace pro určený úsek obuvnické výroby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Navrhování designu pro nové, méně náročné modely a vzory galanterních výrobků a obuvi</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Vytvořit dvě odlišné varianty nového vzoru obuvi při zadání střihu a použitých materiálů</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Vytvořit nový model galanterního výrobku podle zadaných kritérií provedení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 a 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Navrhnout konstrukční řešení obuvnického nebo galanterního výrobku z předem definovaného materiálu</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Navrhování modelů a vzorů méně náročných galanterních výrobků a obuvi podle typizovaných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Pojmenovat předložené materiály (2-5 ks), provést jejich specifikaci a určit použití pro konkrétní úsek výroby</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Navrhnout konstrukční síť stélky obuvi podle zadaného velikostního čísla a šířkové skupiny obuvi</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32"/>
        <w:framePr w:w="10710" w:h="248" w:hRule="exact" w:wrap="none" w:vAnchor="page" w:hAnchor="margin" w:x="28" w:y="10644"/>
        <w:rPr>
          <w:rStyle w:val="C23"/>
          <w:rtl w:val="0"/>
        </w:rPr>
      </w:pPr>
      <w:r>
        <w:rPr>
          <w:rStyle w:val="C23"/>
          <w:rtl w:val="0"/>
        </w:rPr>
        <w:t>Je třeba splnit obě kritéria.</w:t>
      </w:r>
    </w:p>
    <w:p>
      <w:pPr>
        <w:pStyle w:val="P23"/>
        <w:framePr w:w="10710" w:h="340" w:hRule="exact" w:wrap="none" w:vAnchor="page" w:hAnchor="margin" w:x="28" w:y="11079"/>
        <w:rPr>
          <w:rStyle w:val="C18"/>
          <w:rtl w:val="0"/>
        </w:rPr>
      </w:pPr>
      <w:r>
        <w:rPr>
          <w:rStyle w:val="C18"/>
          <w:rtl w:val="0"/>
        </w:rPr>
        <w:t>Zhotovování modelů méně náročných výrobků</w:t>
      </w:r>
    </w:p>
    <w:p>
      <w:pPr>
        <w:pStyle w:val="P24"/>
        <w:framePr w:w="6713" w:h="376" w:hRule="exact" w:wrap="none" w:vAnchor="page" w:hAnchor="margin" w:x="45" w:y="11519"/>
        <w:rPr>
          <w:rStyle w:val="C3"/>
          <w:rtl w:val="0"/>
        </w:rPr>
      </w:pPr>
    </w:p>
    <w:p>
      <w:pPr>
        <w:pStyle w:val="P25"/>
        <w:framePr w:w="6661" w:h="249" w:hRule="exact" w:wrap="none" w:vAnchor="page" w:hAnchor="margin" w:x="71" w:y="11590"/>
        <w:rPr>
          <w:rStyle w:val="C19"/>
          <w:rtl w:val="0"/>
        </w:rPr>
      </w:pPr>
      <w:r>
        <w:rPr>
          <w:rStyle w:val="C19"/>
          <w:rtl w:val="0"/>
        </w:rPr>
        <w:t>Kritéria hodnocení</w:t>
      </w:r>
    </w:p>
    <w:p>
      <w:pPr>
        <w:pStyle w:val="P26"/>
        <w:framePr w:w="3918" w:h="376" w:hRule="exact" w:wrap="none" w:vAnchor="page" w:hAnchor="margin" w:x="6803" w:y="11519"/>
        <w:rPr>
          <w:rStyle w:val="C3"/>
          <w:rtl w:val="0"/>
        </w:rPr>
      </w:pPr>
    </w:p>
    <w:p>
      <w:pPr>
        <w:pStyle w:val="P27"/>
        <w:framePr w:w="3836" w:h="249" w:hRule="exact" w:wrap="none" w:vAnchor="page" w:hAnchor="margin" w:x="6859" w:y="11590"/>
        <w:rPr>
          <w:rStyle w:val="C20"/>
          <w:rtl w:val="0"/>
        </w:rPr>
      </w:pPr>
      <w:r>
        <w:rPr>
          <w:rStyle w:val="C20"/>
          <w:rtl w:val="0"/>
        </w:rPr>
        <w:t>Způsoby ověření</w:t>
      </w:r>
    </w:p>
    <w:p>
      <w:pPr>
        <w:pStyle w:val="P12"/>
        <w:framePr w:w="6710" w:h="376" w:hRule="exact" w:wrap="none" w:vAnchor="page" w:hAnchor="margin" w:x="45" w:y="11895"/>
        <w:rPr>
          <w:rStyle w:val="C3"/>
          <w:rtl w:val="0"/>
        </w:rPr>
      </w:pPr>
    </w:p>
    <w:p>
      <w:pPr>
        <w:pStyle w:val="P13"/>
        <w:framePr w:w="6658" w:h="249" w:hRule="exact" w:wrap="none" w:vAnchor="page" w:hAnchor="margin" w:x="71" w:y="11951"/>
        <w:rPr>
          <w:rStyle w:val="C11"/>
          <w:rtl w:val="0"/>
        </w:rPr>
      </w:pPr>
      <w:r>
        <w:rPr>
          <w:rStyle w:val="C11"/>
          <w:rtl w:val="0"/>
        </w:rPr>
        <w:t>a) Sestavit vzorovou konstrukční síť pro lodičkový střih obuvi</w:t>
      </w:r>
    </w:p>
    <w:p>
      <w:pPr>
        <w:pStyle w:val="P28"/>
        <w:framePr w:w="3921" w:h="376" w:hRule="exact" w:wrap="none" w:vAnchor="page" w:hAnchor="margin" w:x="6800" w:y="11895"/>
        <w:rPr>
          <w:rStyle w:val="C3"/>
          <w:rtl w:val="0"/>
        </w:rPr>
      </w:pPr>
    </w:p>
    <w:p>
      <w:pPr>
        <w:pStyle w:val="P29"/>
        <w:framePr w:w="3839" w:h="249" w:hRule="exact" w:wrap="none" w:vAnchor="page" w:hAnchor="margin" w:x="6856" w:y="11951"/>
        <w:rPr>
          <w:rStyle w:val="C21"/>
          <w:rtl w:val="0"/>
        </w:rPr>
      </w:pPr>
      <w:r>
        <w:rPr>
          <w:rStyle w:val="C21"/>
          <w:rtl w:val="0"/>
        </w:rPr>
        <w:t>Praktické předvedení</w:t>
      </w:r>
    </w:p>
    <w:p>
      <w:pPr>
        <w:pStyle w:val="P16"/>
        <w:framePr w:w="6710" w:h="1055" w:hRule="exact" w:wrap="none" w:vAnchor="page" w:hAnchor="margin" w:x="45" w:y="12271"/>
        <w:rPr>
          <w:rStyle w:val="C3"/>
          <w:rtl w:val="0"/>
        </w:rPr>
      </w:pPr>
    </w:p>
    <w:p>
      <w:pPr>
        <w:pStyle w:val="P17"/>
        <w:framePr w:w="6658" w:h="928" w:hRule="exact" w:wrap="none" w:vAnchor="page" w:hAnchor="margin" w:x="71" w:y="12327"/>
        <w:rPr>
          <w:rStyle w:val="C13"/>
          <w:rtl w:val="0"/>
        </w:rPr>
      </w:pPr>
      <w:r>
        <w:rPr>
          <w:rStyle w:val="C13"/>
          <w:rtl w:val="0"/>
        </w:rPr>
        <w:t>b) Zhotovit šablony (minimálně 2) pro zadaný vzor jednoduchého galanterního výrobku (etue nebo pouzdro nebo kosmetická taška nebo obal na tablet nebo obal na notebook nebo opasek nebo klíčenka nebo peněženka), tvorbu šablon slovně popsat</w:t>
      </w:r>
    </w:p>
    <w:p>
      <w:pPr>
        <w:pStyle w:val="P30"/>
        <w:framePr w:w="3921" w:h="1055" w:hRule="exact" w:wrap="none" w:vAnchor="page" w:hAnchor="margin" w:x="6800" w:y="12271"/>
        <w:rPr>
          <w:rStyle w:val="C3"/>
          <w:rtl w:val="0"/>
        </w:rPr>
      </w:pPr>
    </w:p>
    <w:p>
      <w:pPr>
        <w:pStyle w:val="P31"/>
        <w:framePr w:w="3839" w:h="928" w:hRule="exact" w:wrap="none" w:vAnchor="page" w:hAnchor="margin" w:x="6856" w:y="12327"/>
        <w:rPr>
          <w:rStyle w:val="C22"/>
          <w:rtl w:val="0"/>
        </w:rPr>
      </w:pPr>
      <w:r>
        <w:rPr>
          <w:rStyle w:val="C22"/>
          <w:rtl w:val="0"/>
        </w:rPr>
        <w:t>Praktické předvedení a ústní ověření</w:t>
      </w:r>
    </w:p>
    <w:p>
      <w:pPr>
        <w:pStyle w:val="P32"/>
        <w:framePr w:w="10710" w:h="248" w:hRule="exact" w:wrap="none" w:vAnchor="page" w:hAnchor="margin" w:x="28" w:y="1344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http://katalog.nsp.cz/karta_tp.aspx?id_jp=6285).</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kožedělné výroby.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založených na formě praktického předvedení je třeba přihlížet především k bezpečnému provádění všech úkonů. Bude sledována celková kvalita vypracování a provedení.</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pro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technických podkladech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c) a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požadavků zákazníka</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jeden z jednodušších galanterních výrobků (etue, pouzdro, kosmetická taška, obal na tablet, obal na notebook, opasek, klíčenka, peněženka), nebo 1 z jednodušších druhů obuvi (pantofle, nazouváky, baleríny, domácí obuv).</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Konstrukce vzorů méně náročných galanterních výrobků a obuvi</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modelů a vzorů méně náročných galanterních výrobků a obuvi podle typizovaných postupů</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počet předloženého materiálu (v minimálním počtu 2 – maximálně 5 kusů).</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odborné kompetence </w:t>
      </w:r>
      <w:r>
        <w:rPr>
          <w:rFonts w:ascii="Arial" w:cs="Arial" w:hAnsi="Arial" w:eastAsia="Arial"/>
          <w:b w:val="1"/>
          <w:i w:val="0"/>
          <w:caps w:val="0"/>
          <w:strike w:val="0"/>
          <w:noProof w:val="0"/>
          <w:vanish w:val="0"/>
          <w:color w:val="auto"/>
          <w:sz w:val="20"/>
          <w:u w:val="none"/>
          <w:shd w:val="clear" w:color="auto" w:fill="auto"/>
          <w:vertAlign w:val="baseline"/>
          <w:lang/>
        </w:rPr>
        <w:t>Zhotovování modelů méně náročných výrobků</w:t>
      </w:r>
      <w:r>
        <w:rPr>
          <w:rFonts w:ascii="Arial" w:cs="Arial" w:hAnsi="Arial" w:eastAsia="Arial"/>
          <w:b w:val="0"/>
          <w:i w:val="0"/>
          <w:caps w:val="0"/>
          <w:strike w:val="0"/>
          <w:noProof w:val="0"/>
          <w:vanish w:val="0"/>
          <w:color w:val="auto"/>
          <w:sz w:val="20"/>
          <w:u w:val="none"/>
          <w:shd w:val="clear" w:color="auto" w:fill="auto"/>
          <w:vertAlign w:val="baseline"/>
          <w:lang/>
        </w:rPr>
        <w:t>, pro kritérium hodnocení b), počet šablon (v minimálním počtu 2 – maximálně 5 kusů).</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na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5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32-017-M Kožařský technik designér a modelář / kožařská technička designérka a modelářka a střední vzdělání s maturitní zkouškou a alespoň 5 let odborné praxe v oblasti kožedělné výroby nebo učitele odborného výcviku nebo učitele praktického vyučování v oblasti kožedělné výroby.</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42" w:hRule="exact" w:wrap="none" w:vAnchor="page" w:hAnchor="margin" w:x="0" w:y="8875"/>
        <w:rPr>
          <w:rStyle w:val="C3"/>
          <w:rtl w:val="0"/>
        </w:rPr>
      </w:pPr>
    </w:p>
    <w:p>
      <w:pPr>
        <w:pStyle w:val="P35"/>
        <w:framePr w:w="10710" w:h="340" w:hRule="exact" w:wrap="none" w:vAnchor="page" w:hAnchor="margin" w:x="28" w:y="8875"/>
        <w:rPr>
          <w:rStyle w:val="C25"/>
          <w:rtl w:val="0"/>
        </w:rPr>
      </w:pPr>
      <w:r>
        <w:rPr>
          <w:rStyle w:val="C25"/>
          <w:rtl w:val="0"/>
        </w:rPr>
        <w:t>Nezbytné materiální a technické předpoklady pro provedení zkoušky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potřebným SW a tiskárnou, papír, tužky, tabule nebo flipchart</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pro kožedělnou výrobu</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v minimálním počtu 3 - maximálně 5 vzorků od každého druhu, konkrétně se jedná o tyto vzorky materiálů a komponentů: usňové materiály vrchové, podšívkové a spodkové; vrchové syntetické materiály; vrchové a podšívkové textilní materiály; drobný kovový materiál; spodkové polotovary a komponenty</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obuvi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galanterních výrobků (v minimálním počtu 5 - maximálně 8 vzorků)</w:t>
      </w:r>
    </w:p>
    <w:p>
      <w:pPr>
        <w:keepNext w:val="0"/>
        <w:keepLines w:val="1"/>
        <w:framePr w:w="10766" w:h="5102" w:hRule="exact" w:wrap="none" w:vAnchor="page" w:hAnchor="margin" w:x="0" w:y="921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pomůcky (krajecí nože, kartony, kopyta, papír)</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02" w:hRule="exact" w:wrap="none" w:vAnchor="page" w:hAnchor="margin" w:x="0" w:y="9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4544"/>
        <w:rPr>
          <w:rStyle w:val="C3"/>
          <w:rtl w:val="0"/>
        </w:rPr>
      </w:pPr>
    </w:p>
    <w:p>
      <w:pPr>
        <w:pStyle w:val="P35"/>
        <w:framePr w:w="10710" w:h="340" w:hRule="exact" w:wrap="none" w:vAnchor="page" w:hAnchor="margin" w:x="28" w:y="14544"/>
        <w:rPr>
          <w:rStyle w:val="C25"/>
          <w:rtl w:val="0"/>
        </w:rPr>
      </w:pPr>
      <w:r>
        <w:rPr>
          <w:rStyle w:val="C25"/>
          <w:rtl w:val="0"/>
        </w:rPr>
        <w:t>Doba přípravy na zkoušku</w:t>
      </w:r>
    </w:p>
    <w:p>
      <w:pPr>
        <w:keepNext w:val="0"/>
        <w:keepLines w:val="0"/>
        <w:framePr w:w="10766" w:h="806" w:hRule="exact" w:wrap="none" w:vAnchor="page" w:hAnchor="margin" w:x="0" w:y="14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designér a modelář / kožařská technička designérka a modelářka, 27.10.2026 5:20:24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B572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B887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7F180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