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EFFD63A" Type="http://schemas.openxmlformats.org/officeDocument/2006/relationships/officeDocument" Target="/word/document.xml" /><Relationship Id="coreR6EFFD63A" Type="http://schemas.openxmlformats.org/package/2006/relationships/metadata/core-properties" Target="/docProps/core.xml" /><Relationship Id="customR6EFFD63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 výroby drobných dřevěných výrobků (kód: 33-034-E)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výroby drobných dřevěných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a manipulace s materiálem pro výrobu drobných dřevěných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měření materiálu při výrobě drobných dřevěných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jednoduchých strojů a zařízení při výrobě drobných dřevěných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Skladování dřevařských výrobků a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Balení a expedice dřevařských výrobků a polotovarů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Nakládání s odpadem při výrobě dřevařských výrobků a polotovarů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05.08.2013 do: 15.02.2017</w:t>
      </w:r>
    </w:p>
    <w:p>
      <w:pPr>
        <w:pStyle w:val="P21"/>
        <w:framePr w:w="7654" w:h="331" w:hRule="exact" w:wrap="none" w:vAnchor="page" w:hAnchor="margin" w:x="28" w:y="15940"/>
        <w:rPr>
          <w:rStyle w:val="C16"/>
          <w:rtl w:val="0"/>
        </w:rPr>
      </w:pPr>
      <w:r>
        <w:rPr>
          <w:rStyle w:val="C16"/>
          <w:rtl w:val="0"/>
        </w:rPr>
        <w:t>Dělník výroby drobných dřevěných výrobků, 30.7.2026 7:45:47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a manipulace s materiálem pro výrobu drobných dřevěných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Vybrat druh materiálů s ohledem na jejich vlastnosti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Zvolit množství a kvalitu surovin</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Určit způsob manipulace s materiálem</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s ústní obhajobou</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Volba postupu práce a měření materiálu při výrobě drobných dřevěných výrobků</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Vybrat správný postup práce pro výrobu</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Provést správné rozměření materiálů při dodržování BOZP</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w:t>
      </w:r>
    </w:p>
    <w:p>
      <w:pPr>
        <w:pStyle w:val="P32"/>
        <w:framePr w:w="10710" w:h="248" w:hRule="exact" w:wrap="none" w:vAnchor="page" w:hAnchor="margin" w:x="28" w:y="6886"/>
        <w:rPr>
          <w:rStyle w:val="C23"/>
          <w:rtl w:val="0"/>
        </w:rPr>
      </w:pPr>
      <w:r>
        <w:rPr>
          <w:rStyle w:val="C23"/>
          <w:rtl w:val="0"/>
        </w:rPr>
        <w:t>Je třeba splnit obě kritéria.</w:t>
      </w:r>
    </w:p>
    <w:p>
      <w:pPr>
        <w:pStyle w:val="P23"/>
        <w:framePr w:w="10710" w:h="340" w:hRule="exact" w:wrap="none" w:vAnchor="page" w:hAnchor="margin" w:x="28" w:y="7322"/>
        <w:rPr>
          <w:rStyle w:val="C18"/>
          <w:rtl w:val="0"/>
        </w:rPr>
      </w:pPr>
      <w:r>
        <w:rPr>
          <w:rStyle w:val="C18"/>
          <w:rtl w:val="0"/>
        </w:rPr>
        <w:t>Obsluha jednoduchých strojů a zařízení při výrobě drobných dřevěných výrobků</w:t>
      </w:r>
    </w:p>
    <w:p>
      <w:pPr>
        <w:pStyle w:val="P24"/>
        <w:framePr w:w="6713" w:h="376" w:hRule="exact" w:wrap="none" w:vAnchor="page" w:hAnchor="margin" w:x="45" w:y="7761"/>
        <w:rPr>
          <w:rStyle w:val="C3"/>
          <w:rtl w:val="0"/>
        </w:rPr>
      </w:pPr>
    </w:p>
    <w:p>
      <w:pPr>
        <w:pStyle w:val="P25"/>
        <w:framePr w:w="6661" w:h="249" w:hRule="exact" w:wrap="none" w:vAnchor="page" w:hAnchor="margin" w:x="71" w:y="7832"/>
        <w:rPr>
          <w:rStyle w:val="C19"/>
          <w:rtl w:val="0"/>
        </w:rPr>
      </w:pPr>
      <w:r>
        <w:rPr>
          <w:rStyle w:val="C19"/>
          <w:rtl w:val="0"/>
        </w:rPr>
        <w:t>Kritéria hodnocení</w:t>
      </w:r>
    </w:p>
    <w:p>
      <w:pPr>
        <w:pStyle w:val="P26"/>
        <w:framePr w:w="3918" w:h="376" w:hRule="exact" w:wrap="none" w:vAnchor="page" w:hAnchor="margin" w:x="6803" w:y="7761"/>
        <w:rPr>
          <w:rStyle w:val="C3"/>
          <w:rtl w:val="0"/>
        </w:rPr>
      </w:pPr>
    </w:p>
    <w:p>
      <w:pPr>
        <w:pStyle w:val="P27"/>
        <w:framePr w:w="3836" w:h="249" w:hRule="exact" w:wrap="none" w:vAnchor="page" w:hAnchor="margin" w:x="6859" w:y="7832"/>
        <w:rPr>
          <w:rStyle w:val="C20"/>
          <w:rtl w:val="0"/>
        </w:rPr>
      </w:pPr>
      <w:r>
        <w:rPr>
          <w:rStyle w:val="C20"/>
          <w:rtl w:val="0"/>
        </w:rPr>
        <w:t>Způsoby ověření</w:t>
      </w:r>
    </w:p>
    <w:p>
      <w:pPr>
        <w:pStyle w:val="P12"/>
        <w:framePr w:w="6710" w:h="376" w:hRule="exact" w:wrap="none" w:vAnchor="page" w:hAnchor="margin" w:x="45" w:y="8138"/>
        <w:rPr>
          <w:rStyle w:val="C3"/>
          <w:rtl w:val="0"/>
        </w:rPr>
      </w:pPr>
    </w:p>
    <w:p>
      <w:pPr>
        <w:pStyle w:val="P13"/>
        <w:framePr w:w="6658" w:h="249" w:hRule="exact" w:wrap="none" w:vAnchor="page" w:hAnchor="margin" w:x="71" w:y="8194"/>
        <w:rPr>
          <w:rStyle w:val="C11"/>
          <w:rtl w:val="0"/>
        </w:rPr>
      </w:pPr>
      <w:r>
        <w:rPr>
          <w:rStyle w:val="C11"/>
          <w:rtl w:val="0"/>
        </w:rPr>
        <w:t>a) Popsat způsoby strojního opracování dřeva</w:t>
      </w:r>
    </w:p>
    <w:p>
      <w:pPr>
        <w:pStyle w:val="P28"/>
        <w:framePr w:w="3921" w:h="376" w:hRule="exact" w:wrap="none" w:vAnchor="page" w:hAnchor="margin" w:x="6800" w:y="8138"/>
        <w:rPr>
          <w:rStyle w:val="C3"/>
          <w:rtl w:val="0"/>
        </w:rPr>
      </w:pPr>
    </w:p>
    <w:p>
      <w:pPr>
        <w:pStyle w:val="P29"/>
        <w:framePr w:w="3839" w:h="249" w:hRule="exact" w:wrap="none" w:vAnchor="page" w:hAnchor="margin" w:x="6856" w:y="8194"/>
        <w:rPr>
          <w:rStyle w:val="C21"/>
          <w:rtl w:val="0"/>
        </w:rPr>
      </w:pPr>
      <w:r>
        <w:rPr>
          <w:rStyle w:val="C21"/>
          <w:rtl w:val="0"/>
        </w:rPr>
        <w:t>Ústní a písemné ověření</w:t>
      </w:r>
    </w:p>
    <w:p>
      <w:pPr>
        <w:pStyle w:val="P16"/>
        <w:framePr w:w="6710" w:h="607" w:hRule="exact" w:wrap="none" w:vAnchor="page" w:hAnchor="margin" w:x="45" w:y="8514"/>
        <w:rPr>
          <w:rStyle w:val="C3"/>
          <w:rtl w:val="0"/>
        </w:rPr>
      </w:pPr>
    </w:p>
    <w:p>
      <w:pPr>
        <w:pStyle w:val="P17"/>
        <w:framePr w:w="6658" w:h="480" w:hRule="exact" w:wrap="none" w:vAnchor="page" w:hAnchor="margin" w:x="71" w:y="8570"/>
        <w:rPr>
          <w:rStyle w:val="C13"/>
          <w:rtl w:val="0"/>
        </w:rPr>
      </w:pPr>
      <w:r>
        <w:rPr>
          <w:rStyle w:val="C13"/>
          <w:rtl w:val="0"/>
        </w:rPr>
        <w:t>b) Zvolit strojní zařízení pro opracování materiálů podle konkrétního zadání výroby</w:t>
      </w:r>
    </w:p>
    <w:p>
      <w:pPr>
        <w:pStyle w:val="P30"/>
        <w:framePr w:w="3921" w:h="607" w:hRule="exact" w:wrap="none" w:vAnchor="page" w:hAnchor="margin" w:x="6800" w:y="8514"/>
        <w:rPr>
          <w:rStyle w:val="C3"/>
          <w:rtl w:val="0"/>
        </w:rPr>
      </w:pPr>
    </w:p>
    <w:p>
      <w:pPr>
        <w:pStyle w:val="P31"/>
        <w:framePr w:w="3839" w:h="480" w:hRule="exact" w:wrap="none" w:vAnchor="page" w:hAnchor="margin" w:x="6856" w:y="8570"/>
        <w:rPr>
          <w:rStyle w:val="C22"/>
          <w:rtl w:val="0"/>
        </w:rPr>
      </w:pPr>
      <w:r>
        <w:rPr>
          <w:rStyle w:val="C22"/>
          <w:rtl w:val="0"/>
        </w:rPr>
        <w:t>Praktické předvedení</w:t>
      </w:r>
    </w:p>
    <w:p>
      <w:pPr>
        <w:pStyle w:val="P12"/>
        <w:framePr w:w="6710" w:h="607" w:hRule="exact" w:wrap="none" w:vAnchor="page" w:hAnchor="margin" w:x="45" w:y="9121"/>
        <w:rPr>
          <w:rStyle w:val="C3"/>
          <w:rtl w:val="0"/>
        </w:rPr>
      </w:pPr>
    </w:p>
    <w:p>
      <w:pPr>
        <w:pStyle w:val="P13"/>
        <w:framePr w:w="6658" w:h="480" w:hRule="exact" w:wrap="none" w:vAnchor="page" w:hAnchor="margin" w:x="71" w:y="9177"/>
        <w:rPr>
          <w:rStyle w:val="C11"/>
          <w:rtl w:val="0"/>
        </w:rPr>
      </w:pPr>
      <w:r>
        <w:rPr>
          <w:rStyle w:val="C11"/>
          <w:rtl w:val="0"/>
        </w:rPr>
        <w:t>c) Provést obsluhu základních dřevoobráběcích strojů a zařízení v souladu s BOZP a používat ochranné pracovní pomůcky</w:t>
      </w:r>
    </w:p>
    <w:p>
      <w:pPr>
        <w:pStyle w:val="P28"/>
        <w:framePr w:w="3921" w:h="607" w:hRule="exact" w:wrap="none" w:vAnchor="page" w:hAnchor="margin" w:x="6800" w:y="9121"/>
        <w:rPr>
          <w:rStyle w:val="C3"/>
          <w:rtl w:val="0"/>
        </w:rPr>
      </w:pPr>
    </w:p>
    <w:p>
      <w:pPr>
        <w:pStyle w:val="P29"/>
        <w:framePr w:w="3839" w:h="480" w:hRule="exact" w:wrap="none" w:vAnchor="page" w:hAnchor="margin" w:x="6856" w:y="9177"/>
        <w:rPr>
          <w:rStyle w:val="C21"/>
          <w:rtl w:val="0"/>
        </w:rPr>
      </w:pPr>
      <w:r>
        <w:rPr>
          <w:rStyle w:val="C21"/>
          <w:rtl w:val="0"/>
        </w:rPr>
        <w:t>Praktické předvedení</w:t>
      </w:r>
    </w:p>
    <w:p>
      <w:pPr>
        <w:pStyle w:val="P32"/>
        <w:framePr w:w="10710" w:h="248" w:hRule="exact" w:wrap="none" w:vAnchor="page" w:hAnchor="margin" w:x="28" w:y="9841"/>
        <w:rPr>
          <w:rStyle w:val="C23"/>
          <w:rtl w:val="0"/>
        </w:rPr>
      </w:pPr>
      <w:r>
        <w:rPr>
          <w:rStyle w:val="C23"/>
          <w:rtl w:val="0"/>
        </w:rPr>
        <w:t>Je třeba splnit všechna kritéria.</w:t>
      </w:r>
    </w:p>
    <w:p>
      <w:pPr>
        <w:pStyle w:val="P23"/>
        <w:framePr w:w="10710" w:h="340" w:hRule="exact" w:wrap="none" w:vAnchor="page" w:hAnchor="margin" w:x="28" w:y="10277"/>
        <w:rPr>
          <w:rStyle w:val="C18"/>
          <w:rtl w:val="0"/>
        </w:rPr>
      </w:pPr>
      <w:r>
        <w:rPr>
          <w:rStyle w:val="C18"/>
          <w:rtl w:val="0"/>
        </w:rPr>
        <w:t>Skladování dřevařských výrobků a polotovarů</w:t>
      </w:r>
    </w:p>
    <w:p>
      <w:pPr>
        <w:pStyle w:val="P24"/>
        <w:framePr w:w="6713" w:h="376" w:hRule="exact" w:wrap="none" w:vAnchor="page" w:hAnchor="margin" w:x="45" w:y="10716"/>
        <w:rPr>
          <w:rStyle w:val="C3"/>
          <w:rtl w:val="0"/>
        </w:rPr>
      </w:pPr>
    </w:p>
    <w:p>
      <w:pPr>
        <w:pStyle w:val="P25"/>
        <w:framePr w:w="6661" w:h="249" w:hRule="exact" w:wrap="none" w:vAnchor="page" w:hAnchor="margin" w:x="71" w:y="10787"/>
        <w:rPr>
          <w:rStyle w:val="C19"/>
          <w:rtl w:val="0"/>
        </w:rPr>
      </w:pPr>
      <w:r>
        <w:rPr>
          <w:rStyle w:val="C19"/>
          <w:rtl w:val="0"/>
        </w:rPr>
        <w:t>Kritéria hodnocení</w:t>
      </w:r>
    </w:p>
    <w:p>
      <w:pPr>
        <w:pStyle w:val="P26"/>
        <w:framePr w:w="3918" w:h="376" w:hRule="exact" w:wrap="none" w:vAnchor="page" w:hAnchor="margin" w:x="6803" w:y="10716"/>
        <w:rPr>
          <w:rStyle w:val="C3"/>
          <w:rtl w:val="0"/>
        </w:rPr>
      </w:pPr>
    </w:p>
    <w:p>
      <w:pPr>
        <w:pStyle w:val="P27"/>
        <w:framePr w:w="3836" w:h="249" w:hRule="exact" w:wrap="none" w:vAnchor="page" w:hAnchor="margin" w:x="6859" w:y="10787"/>
        <w:rPr>
          <w:rStyle w:val="C20"/>
          <w:rtl w:val="0"/>
        </w:rPr>
      </w:pPr>
      <w:r>
        <w:rPr>
          <w:rStyle w:val="C20"/>
          <w:rtl w:val="0"/>
        </w:rPr>
        <w:t>Způsoby ověření</w:t>
      </w:r>
    </w:p>
    <w:p>
      <w:pPr>
        <w:pStyle w:val="P12"/>
        <w:framePr w:w="6710" w:h="607" w:hRule="exact" w:wrap="none" w:vAnchor="page" w:hAnchor="margin" w:x="45" w:y="11092"/>
        <w:rPr>
          <w:rStyle w:val="C3"/>
          <w:rtl w:val="0"/>
        </w:rPr>
      </w:pPr>
    </w:p>
    <w:p>
      <w:pPr>
        <w:pStyle w:val="P13"/>
        <w:framePr w:w="6658" w:h="480" w:hRule="exact" w:wrap="none" w:vAnchor="page" w:hAnchor="margin" w:x="71" w:y="11148"/>
        <w:rPr>
          <w:rStyle w:val="C11"/>
          <w:rtl w:val="0"/>
        </w:rPr>
      </w:pPr>
      <w:r>
        <w:rPr>
          <w:rStyle w:val="C11"/>
          <w:rtl w:val="0"/>
        </w:rPr>
        <w:t>a) Určit způsob skladování a provést skladování dřevařských výrobků a polotovarů podle platných předpisů</w:t>
      </w:r>
    </w:p>
    <w:p>
      <w:pPr>
        <w:pStyle w:val="P28"/>
        <w:framePr w:w="3921" w:h="607" w:hRule="exact" w:wrap="none" w:vAnchor="page" w:hAnchor="margin" w:x="6800" w:y="11092"/>
        <w:rPr>
          <w:rStyle w:val="C3"/>
          <w:rtl w:val="0"/>
        </w:rPr>
      </w:pPr>
    </w:p>
    <w:p>
      <w:pPr>
        <w:pStyle w:val="P29"/>
        <w:framePr w:w="3839" w:h="480" w:hRule="exact" w:wrap="none" w:vAnchor="page" w:hAnchor="margin" w:x="6856" w:y="11148"/>
        <w:rPr>
          <w:rStyle w:val="C21"/>
          <w:rtl w:val="0"/>
        </w:rPr>
      </w:pPr>
      <w:r>
        <w:rPr>
          <w:rStyle w:val="C21"/>
          <w:rtl w:val="0"/>
        </w:rPr>
        <w:t>Praktické předvedení s ústní obhajobou</w:t>
      </w:r>
    </w:p>
    <w:p>
      <w:pPr>
        <w:pStyle w:val="P16"/>
        <w:framePr w:w="6710" w:h="607" w:hRule="exact" w:wrap="none" w:vAnchor="page" w:hAnchor="margin" w:x="45" w:y="11699"/>
        <w:rPr>
          <w:rStyle w:val="C3"/>
          <w:rtl w:val="0"/>
        </w:rPr>
      </w:pPr>
    </w:p>
    <w:p>
      <w:pPr>
        <w:pStyle w:val="P17"/>
        <w:framePr w:w="6658" w:h="480" w:hRule="exact" w:wrap="none" w:vAnchor="page" w:hAnchor="margin" w:x="71" w:y="11755"/>
        <w:rPr>
          <w:rStyle w:val="C13"/>
          <w:rtl w:val="0"/>
        </w:rPr>
      </w:pPr>
      <w:r>
        <w:rPr>
          <w:rStyle w:val="C13"/>
          <w:rtl w:val="0"/>
        </w:rPr>
        <w:t>b) Dodržet BOZP při skladování a manipulaci s dřevařskými výrobky a polotovary</w:t>
      </w:r>
    </w:p>
    <w:p>
      <w:pPr>
        <w:pStyle w:val="P30"/>
        <w:framePr w:w="3921" w:h="607" w:hRule="exact" w:wrap="none" w:vAnchor="page" w:hAnchor="margin" w:x="6800" w:y="11699"/>
        <w:rPr>
          <w:rStyle w:val="C3"/>
          <w:rtl w:val="0"/>
        </w:rPr>
      </w:pPr>
    </w:p>
    <w:p>
      <w:pPr>
        <w:pStyle w:val="P31"/>
        <w:framePr w:w="3839" w:h="480" w:hRule="exact" w:wrap="none" w:vAnchor="page" w:hAnchor="margin" w:x="6856" w:y="11755"/>
        <w:rPr>
          <w:rStyle w:val="C22"/>
          <w:rtl w:val="0"/>
        </w:rPr>
      </w:pPr>
      <w:r>
        <w:rPr>
          <w:rStyle w:val="C22"/>
          <w:rtl w:val="0"/>
        </w:rPr>
        <w:t>Praktické předvedení s ústní obhajobou</w:t>
      </w:r>
    </w:p>
    <w:p>
      <w:pPr>
        <w:pStyle w:val="P32"/>
        <w:framePr w:w="10710" w:h="248" w:hRule="exact" w:wrap="none" w:vAnchor="page" w:hAnchor="margin" w:x="28" w:y="12419"/>
        <w:rPr>
          <w:rStyle w:val="C23"/>
          <w:rtl w:val="0"/>
        </w:rPr>
      </w:pPr>
      <w:r>
        <w:rPr>
          <w:rStyle w:val="C23"/>
          <w:rtl w:val="0"/>
        </w:rPr>
        <w:t>Je třeba splnit obě kritéria.</w:t>
      </w:r>
    </w:p>
    <w:p>
      <w:pPr>
        <w:pStyle w:val="P23"/>
        <w:framePr w:w="10710" w:h="340" w:hRule="exact" w:wrap="none" w:vAnchor="page" w:hAnchor="margin" w:x="28" w:y="12855"/>
        <w:rPr>
          <w:rStyle w:val="C18"/>
          <w:rtl w:val="0"/>
        </w:rPr>
      </w:pPr>
      <w:r>
        <w:rPr>
          <w:rStyle w:val="C18"/>
          <w:rtl w:val="0"/>
        </w:rPr>
        <w:t>Balení a expedice dřevařských výrobků a polotovarů</w:t>
      </w:r>
    </w:p>
    <w:p>
      <w:pPr>
        <w:pStyle w:val="P24"/>
        <w:framePr w:w="6713" w:h="376" w:hRule="exact" w:wrap="none" w:vAnchor="page" w:hAnchor="margin" w:x="45" w:y="13294"/>
        <w:rPr>
          <w:rStyle w:val="C3"/>
          <w:rtl w:val="0"/>
        </w:rPr>
      </w:pPr>
    </w:p>
    <w:p>
      <w:pPr>
        <w:pStyle w:val="P25"/>
        <w:framePr w:w="6661" w:h="249" w:hRule="exact" w:wrap="none" w:vAnchor="page" w:hAnchor="margin" w:x="71" w:y="13365"/>
        <w:rPr>
          <w:rStyle w:val="C19"/>
          <w:rtl w:val="0"/>
        </w:rPr>
      </w:pPr>
      <w:r>
        <w:rPr>
          <w:rStyle w:val="C19"/>
          <w:rtl w:val="0"/>
        </w:rPr>
        <w:t>Kritéria hodnocení</w:t>
      </w:r>
    </w:p>
    <w:p>
      <w:pPr>
        <w:pStyle w:val="P26"/>
        <w:framePr w:w="3918" w:h="376" w:hRule="exact" w:wrap="none" w:vAnchor="page" w:hAnchor="margin" w:x="6803" w:y="13294"/>
        <w:rPr>
          <w:rStyle w:val="C3"/>
          <w:rtl w:val="0"/>
        </w:rPr>
      </w:pPr>
    </w:p>
    <w:p>
      <w:pPr>
        <w:pStyle w:val="P27"/>
        <w:framePr w:w="3836" w:h="249" w:hRule="exact" w:wrap="none" w:vAnchor="page" w:hAnchor="margin" w:x="6859" w:y="13365"/>
        <w:rPr>
          <w:rStyle w:val="C20"/>
          <w:rtl w:val="0"/>
        </w:rPr>
      </w:pPr>
      <w:r>
        <w:rPr>
          <w:rStyle w:val="C20"/>
          <w:rtl w:val="0"/>
        </w:rPr>
        <w:t>Způsoby ověření</w:t>
      </w:r>
    </w:p>
    <w:p>
      <w:pPr>
        <w:pStyle w:val="P12"/>
        <w:framePr w:w="6710" w:h="607" w:hRule="exact" w:wrap="none" w:vAnchor="page" w:hAnchor="margin" w:x="45" w:y="13670"/>
        <w:rPr>
          <w:rStyle w:val="C3"/>
          <w:rtl w:val="0"/>
        </w:rPr>
      </w:pPr>
    </w:p>
    <w:p>
      <w:pPr>
        <w:pStyle w:val="P13"/>
        <w:framePr w:w="6658" w:h="480" w:hRule="exact" w:wrap="none" w:vAnchor="page" w:hAnchor="margin" w:x="71" w:y="13726"/>
        <w:rPr>
          <w:rStyle w:val="C11"/>
          <w:rtl w:val="0"/>
        </w:rPr>
      </w:pPr>
      <w:r>
        <w:rPr>
          <w:rStyle w:val="C11"/>
          <w:rtl w:val="0"/>
        </w:rPr>
        <w:t>a) Vyjmenovat způsoby expedice a dopravy dřevařských výrobků a polotovarů</w:t>
      </w:r>
    </w:p>
    <w:p>
      <w:pPr>
        <w:pStyle w:val="P28"/>
        <w:framePr w:w="3921" w:h="607" w:hRule="exact" w:wrap="none" w:vAnchor="page" w:hAnchor="margin" w:x="6800" w:y="13670"/>
        <w:rPr>
          <w:rStyle w:val="C3"/>
          <w:rtl w:val="0"/>
        </w:rPr>
      </w:pPr>
    </w:p>
    <w:p>
      <w:pPr>
        <w:pStyle w:val="P29"/>
        <w:framePr w:w="3839" w:h="480" w:hRule="exact" w:wrap="none" w:vAnchor="page" w:hAnchor="margin" w:x="6856" w:y="13726"/>
        <w:rPr>
          <w:rStyle w:val="C21"/>
          <w:rtl w:val="0"/>
        </w:rPr>
      </w:pPr>
      <w:r>
        <w:rPr>
          <w:rStyle w:val="C21"/>
          <w:rtl w:val="0"/>
        </w:rPr>
        <w:t>Ústní a písemné ověření</w:t>
      </w:r>
    </w:p>
    <w:p>
      <w:pPr>
        <w:pStyle w:val="P16"/>
        <w:framePr w:w="6710" w:h="607" w:hRule="exact" w:wrap="none" w:vAnchor="page" w:hAnchor="margin" w:x="45" w:y="14277"/>
        <w:rPr>
          <w:rStyle w:val="C3"/>
          <w:rtl w:val="0"/>
        </w:rPr>
      </w:pPr>
    </w:p>
    <w:p>
      <w:pPr>
        <w:pStyle w:val="P17"/>
        <w:framePr w:w="6658" w:h="480" w:hRule="exact" w:wrap="none" w:vAnchor="page" w:hAnchor="margin" w:x="71" w:y="14333"/>
        <w:rPr>
          <w:rStyle w:val="C13"/>
          <w:rtl w:val="0"/>
        </w:rPr>
      </w:pPr>
      <w:r>
        <w:rPr>
          <w:rStyle w:val="C13"/>
          <w:rtl w:val="0"/>
        </w:rPr>
        <w:t>b) Předvést způsoby balení výrobků nebo polotovarů podle charakteru a množství při dodržování BOZP</w:t>
      </w:r>
    </w:p>
    <w:p>
      <w:pPr>
        <w:pStyle w:val="P30"/>
        <w:framePr w:w="3921" w:h="607" w:hRule="exact" w:wrap="none" w:vAnchor="page" w:hAnchor="margin" w:x="6800" w:y="14277"/>
        <w:rPr>
          <w:rStyle w:val="C3"/>
          <w:rtl w:val="0"/>
        </w:rPr>
      </w:pPr>
    </w:p>
    <w:p>
      <w:pPr>
        <w:pStyle w:val="P31"/>
        <w:framePr w:w="3839" w:h="480" w:hRule="exact" w:wrap="none" w:vAnchor="page" w:hAnchor="margin" w:x="6856" w:y="14333"/>
        <w:rPr>
          <w:rStyle w:val="C22"/>
          <w:rtl w:val="0"/>
        </w:rPr>
      </w:pPr>
      <w:r>
        <w:rPr>
          <w:rStyle w:val="C22"/>
          <w:rtl w:val="0"/>
        </w:rPr>
        <w:t>Praktické předvedení s ústní obhajobou</w:t>
      </w:r>
    </w:p>
    <w:p>
      <w:pPr>
        <w:pStyle w:val="P32"/>
        <w:framePr w:w="10710" w:h="248" w:hRule="exact" w:wrap="none" w:vAnchor="page" w:hAnchor="margin" w:x="28" w:y="149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 výroby drobných dřevěných výrobků, 30.7.2026 7:45:47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odpadem při výrobě dřevařských výrobků a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roztřídit odpady vzniklé při výrobě dřevařských výrobků a polotovarů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 obhajobou</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způsoby skladování a zpracování odpadu vzniklého při výrobě dřevařských výrobků a polotovarů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 výroby drobných dřevěných výrobků, 30.7.2026 7:45:47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splnění kritérií by mělo vést ke zhotovení dvou výrobků s využitím běžně používaných technologických postupů a měl by být kladen důraz na volbu postupu práce a vhodného materiálu s přihlédnutím na samostatnost rozhodování a ekonomické hledisko výroby.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doporučuje zaměřit se zejména na tyto činnosti:</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respektování předloženého zadání úkolů</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použití vhodných druhů materiálů</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výrobku. Pokud ze strany zkoušeného nebudou při ověřování kompetencí dodržovány zásady BOZP, ohodnotí zkoušející danou kompetenci, při níž došlo k porušení zásad BOZP, výsledkem „nesplnil“.</w:t>
      </w:r>
    </w:p>
    <w:p>
      <w:pPr>
        <w:pStyle w:val="P33"/>
        <w:framePr w:w="10766" w:h="1837"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497"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Počet zkoušejících</w:t>
      </w:r>
    </w:p>
    <w:p>
      <w:pPr>
        <w:keepNext w:val="0"/>
        <w:keepLines w:val="0"/>
        <w:framePr w:w="10766" w:h="1036"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Dělník výroby drobných dřevěných výrobků, 30.7.2026 7:45:47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nejméně střední vzdělání s maturitní zkouškou a musí splňovat alespoň jednu z následujících variant požadavků:</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Střední vzdělání s výučním listem v oboru vzdělání truhlář a střední vzdělání s maturitní zkouškou a alespoň 5 let odborné praxe v oblasti dřevovýroby, stavebně truhlářské výroby nebo ve funkci učitele praktického vyučování nebo odborného výcviku v oblasti dřevovýroby, z toho minimálně jeden rok v období posledních dvou let před podáním žádosti o udělení autorizace.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Střední vzdělání s maturitní zkouškou v oblasti dřevařské výroby a alespoň 5 let odborné praxe v oblasti dřevovýroby nebo ve funkci učitele praktického vyučování v oblasti dřevovýroby, z toho minimálně jeden rok v období posledních dvou let před podáním žádosti o udělení autorizace.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 Vyšší odborné vzdělání v oblasti dřevařské výroby a alespoň 5 let odborné praxe v oblasti dřevařské výroby nebo ve funkci učitele praktického vyučování v oblasti dřevovýroby, z toho minimálně jeden rok v období posledních dvou let před podáním žádosti o udělení autorizace.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 Vysokoškolské vzdělání se zaměřením na oblast dřevovýroby nebo zpracování dřeva a alespoň 5 let odborné praxe v oblasti dřevovýroby nebo ve funkci učitele odborných předmětů nebo praktického vyučování v oblasti dřevovýroby, z toho minimálně jeden rok v období posledních dvou let před podáním žádosti o udělení autorizace.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 Profesní kvalifikace dělník výroby drobných dřevěných výrobků a střední vzdělání s maturitní zkouškou a alespoň 5 let odborné praxe v oblasti dřevovýroby, z toho minimálně jeden rok v období posledních dvou let před podáním žádosti o udělení autorizace.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 výroby drobných dřevěných výrobků, 30.7.2026 7:45:47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pracoviště vybavené potřebnými materiály, nástroji, nářadím, strojním zařízením pro provádění dřevařských prací, mechanizmy pro dopravu materiálů a pomocnými zařízeními odpovídajícími požadavkům BOZP a hygienickým předpisům.</w:t>
      </w:r>
    </w:p>
    <w:p>
      <w:pPr>
        <w:keepNext w:val="0"/>
        <w:keepLines w:val="0"/>
        <w:framePr w:w="10766" w:h="66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Zdroj elektrické energie</w:t>
      </w:r>
    </w:p>
    <w:p>
      <w:pPr>
        <w:keepNext w:val="0"/>
        <w:keepLines w:val="0"/>
        <w:framePr w:w="10766" w:h="66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dle zadání úkolu</w:t>
      </w:r>
    </w:p>
    <w:p>
      <w:pPr>
        <w:keepNext w:val="0"/>
        <w:keepLines w:val="0"/>
        <w:framePr w:w="10766" w:h="66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zařízení:</w:t>
      </w:r>
    </w:p>
    <w:p>
      <w:pPr>
        <w:keepNext w:val="0"/>
        <w:keepLines w:val="0"/>
        <w:framePr w:w="10766" w:h="66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pily a pilky</w:t>
      </w:r>
    </w:p>
    <w:p>
      <w:pPr>
        <w:keepNext w:val="0"/>
        <w:keepLines w:val="0"/>
        <w:framePr w:w="10766" w:h="66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řetězová pila</w:t>
      </w:r>
    </w:p>
    <w:p>
      <w:pPr>
        <w:keepNext w:val="0"/>
        <w:keepLines w:val="0"/>
        <w:framePr w:w="10766" w:h="66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elektrická pila kotoučová</w:t>
      </w:r>
    </w:p>
    <w:p>
      <w:pPr>
        <w:keepNext w:val="0"/>
        <w:keepLines w:val="0"/>
        <w:framePr w:w="10766" w:h="66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elektrická vrtačka a šroubovák</w:t>
      </w:r>
    </w:p>
    <w:p>
      <w:pPr>
        <w:keepNext w:val="0"/>
        <w:keepLines w:val="0"/>
        <w:framePr w:w="10766" w:h="66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stolová kotoučová pila</w:t>
      </w:r>
    </w:p>
    <w:p>
      <w:pPr>
        <w:keepNext w:val="0"/>
        <w:keepLines w:val="0"/>
        <w:framePr w:w="10766" w:h="66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srovnávací a tloušťkovací frézka</w:t>
      </w:r>
    </w:p>
    <w:p>
      <w:pPr>
        <w:keepNext w:val="0"/>
        <w:keepLines w:val="0"/>
        <w:framePr w:w="10766" w:h="66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spodní a horní frézka</w:t>
      </w:r>
    </w:p>
    <w:p>
      <w:pPr>
        <w:keepNext w:val="0"/>
        <w:keepLines w:val="0"/>
        <w:framePr w:w="10766" w:h="66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brusky</w:t>
      </w:r>
    </w:p>
    <w:p>
      <w:pPr>
        <w:keepNext w:val="0"/>
        <w:keepLines w:val="0"/>
        <w:framePr w:w="10766" w:h="66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na obrábění dřeva</w:t>
      </w:r>
    </w:p>
    <w:p>
      <w:pPr>
        <w:keepNext w:val="0"/>
        <w:keepLines w:val="0"/>
        <w:framePr w:w="10766" w:h="66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dlabačka</w:t>
      </w:r>
    </w:p>
    <w:p>
      <w:pPr>
        <w:keepNext w:val="0"/>
        <w:keepLines w:val="0"/>
        <w:framePr w:w="10766" w:h="66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soustruh na dřevo</w:t>
      </w:r>
    </w:p>
    <w:p>
      <w:pPr>
        <w:keepNext w:val="0"/>
        <w:keepLines w:val="0"/>
        <w:framePr w:w="10766" w:h="66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Další potřebné vybavení: kladiva, kleště, šroubováky, pokosnice, tesařské kozy, ztužidla Měřidla a rýsovací pomůcky: skládací metr nebo svinovací metr, pásmo, měřicí lať, tesařská tužka, úhelník, pokosník</w:t>
      </w:r>
    </w:p>
    <w:p>
      <w:pPr>
        <w:keepNext w:val="0"/>
        <w:keepLines w:val="0"/>
        <w:framePr w:w="10766" w:h="66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související s hodnocenými činnostmi, předepsané technologické postupy a informační materiály (např. technické listy)</w:t>
      </w:r>
    </w:p>
    <w:p>
      <w:pPr>
        <w:keepNext w:val="0"/>
        <w:keepLines w:val="0"/>
        <w:framePr w:w="10766" w:h="66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374"/>
        <w:rPr>
          <w:rStyle w:val="C3"/>
          <w:rtl w:val="0"/>
        </w:rPr>
      </w:pPr>
    </w:p>
    <w:p>
      <w:pPr>
        <w:pStyle w:val="P35"/>
        <w:framePr w:w="10710" w:h="340" w:hRule="exact" w:wrap="none" w:vAnchor="page" w:hAnchor="margin" w:x="28" w:y="9374"/>
        <w:rPr>
          <w:rStyle w:val="C25"/>
          <w:rtl w:val="0"/>
        </w:rPr>
      </w:pPr>
      <w:r>
        <w:rPr>
          <w:rStyle w:val="C25"/>
          <w:rtl w:val="0"/>
        </w:rPr>
        <w:t>Doba přípravy na zkoušku</w:t>
      </w:r>
    </w:p>
    <w:p>
      <w:pPr>
        <w:keepNext w:val="0"/>
        <w:keepLines w:val="0"/>
        <w:framePr w:w="10766" w:h="1036" w:hRule="exact" w:wrap="none" w:vAnchor="page" w:hAnchor="margin" w:x="0" w:y="97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0977"/>
        <w:rPr>
          <w:rStyle w:val="C3"/>
          <w:rtl w:val="0"/>
        </w:rPr>
      </w:pPr>
    </w:p>
    <w:p>
      <w:pPr>
        <w:pStyle w:val="P35"/>
        <w:framePr w:w="10710" w:h="340" w:hRule="exact" w:wrap="none" w:vAnchor="page" w:hAnchor="margin" w:x="28" w:y="10977"/>
        <w:rPr>
          <w:rStyle w:val="C25"/>
          <w:rtl w:val="0"/>
        </w:rPr>
      </w:pPr>
      <w:r>
        <w:rPr>
          <w:rStyle w:val="C25"/>
          <w:rtl w:val="0"/>
        </w:rPr>
        <w:t>Doba pro vykonání zkoušky</w:t>
      </w:r>
    </w:p>
    <w:p>
      <w:pPr>
        <w:keepNext w:val="0"/>
        <w:keepLines w:val="0"/>
        <w:framePr w:w="10766" w:h="806" w:hRule="exact" w:wrap="none" w:vAnchor="page" w:hAnchor="margin" w:x="0" w:y="113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6 hodin (hodinou se rozumí 60 minut).</w:t>
      </w:r>
    </w:p>
    <w:p>
      <w:pPr>
        <w:pStyle w:val="P21"/>
        <w:framePr w:w="7654" w:h="331" w:hRule="exact" w:wrap="none" w:vAnchor="page" w:hAnchor="margin" w:x="28" w:y="15940"/>
        <w:rPr>
          <w:rStyle w:val="C16"/>
          <w:rtl w:val="0"/>
        </w:rPr>
      </w:pPr>
      <w:r>
        <w:rPr>
          <w:rStyle w:val="C16"/>
          <w:rtl w:val="0"/>
        </w:rPr>
        <w:t>Dělník výroby drobných dřevěných výrobků, 30.7.2026 7:45:47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MANO,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KERNER, s. r. o., Chomutov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Dřevovýroba Otradov,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energetická a stavební, Obchodní akademie a Střední zdravotnická škola, Chomutov, příspěvková organizace</w:t>
      </w:r>
    </w:p>
    <w:p>
      <w:pPr>
        <w:pStyle w:val="P21"/>
        <w:framePr w:w="7654" w:h="331" w:hRule="exact" w:wrap="none" w:vAnchor="page" w:hAnchor="margin" w:x="28" w:y="15940"/>
        <w:rPr>
          <w:rStyle w:val="C16"/>
          <w:rtl w:val="0"/>
        </w:rPr>
      </w:pPr>
      <w:r>
        <w:rPr>
          <w:rStyle w:val="C16"/>
          <w:rtl w:val="0"/>
        </w:rPr>
        <w:t>Dělník výroby drobných dřevěných výrobků, 30.7.2026 7:45:47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