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97549F" Type="http://schemas.openxmlformats.org/officeDocument/2006/relationships/officeDocument" Target="/word/document.xml" /><Relationship Id="coreR7597549F" Type="http://schemas.openxmlformats.org/package/2006/relationships/metadata/core-properties" Target="/docProps/core.xml" /><Relationship Id="customR759754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výroby drobných dřevěných výrobků (kód: 33-034-E)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výroby drobných dřevěných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manipulace s materiálem pro výrobu drobných dřevěných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měření materiálu při výrobě drobných dřevěných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jednoduchých strojů a zařízení při výrobě drobných dřevěných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jednoduchých drobných dřevěných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dřevařských výrobků a polotovarů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Balení a expedice dřevařských výrobků a polotovarů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odpadem při výrobě dřevařských výrobků a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29.11.2016 do: 19.08.2020</w:t>
      </w:r>
    </w:p>
    <w:p>
      <w:pPr>
        <w:pStyle w:val="P21"/>
        <w:framePr w:w="7654" w:h="331" w:hRule="exact" w:wrap="none" w:vAnchor="page" w:hAnchor="margin" w:x="28" w:y="15940"/>
        <w:rPr>
          <w:rStyle w:val="C16"/>
          <w:rtl w:val="0"/>
        </w:rPr>
      </w:pPr>
      <w:r>
        <w:rPr>
          <w:rStyle w:val="C16"/>
          <w:rtl w:val="0"/>
        </w:rPr>
        <w:t>Dělník výroby drobných dřevěných výrobků, 14.6.2026 22:15:28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a manipulace s materiálem pro výrobu drobných dřevěných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Vybrat materiály s ohledem na jejich vlastnosti a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Zvolit množství a kvalitu materiálu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Určit způsob manipulace s materiálem</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Volba postupu práce a měření materiálu při výrobě drobných dřevěných výrobků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Vybrat vhodný postup práce pro výrobu podle zadání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Správně rozměřit materiály při dodržení zásad BOZP</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Obsluha jednoduchých strojů a zařízení při výrobě drobných dřevěných výrobků</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376" w:hRule="exact" w:wrap="none" w:vAnchor="page" w:hAnchor="margin" w:x="45" w:y="8138"/>
        <w:rPr>
          <w:rStyle w:val="C3"/>
          <w:rtl w:val="0"/>
        </w:rPr>
      </w:pPr>
    </w:p>
    <w:p>
      <w:pPr>
        <w:pStyle w:val="P13"/>
        <w:framePr w:w="6658" w:h="249" w:hRule="exact" w:wrap="none" w:vAnchor="page" w:hAnchor="margin" w:x="71" w:y="8194"/>
        <w:rPr>
          <w:rStyle w:val="C11"/>
          <w:rtl w:val="0"/>
        </w:rPr>
      </w:pPr>
      <w:r>
        <w:rPr>
          <w:rStyle w:val="C11"/>
          <w:rtl w:val="0"/>
        </w:rPr>
        <w:t>a) Popsat způsoby strojního opracování dřeva</w:t>
      </w:r>
    </w:p>
    <w:p>
      <w:pPr>
        <w:pStyle w:val="P28"/>
        <w:framePr w:w="3921" w:h="376" w:hRule="exact" w:wrap="none" w:vAnchor="page" w:hAnchor="margin" w:x="6800" w:y="8138"/>
        <w:rPr>
          <w:rStyle w:val="C3"/>
          <w:rtl w:val="0"/>
        </w:rPr>
      </w:pPr>
    </w:p>
    <w:p>
      <w:pPr>
        <w:pStyle w:val="P29"/>
        <w:framePr w:w="3839" w:h="249" w:hRule="exact" w:wrap="none" w:vAnchor="page" w:hAnchor="margin" w:x="6856" w:y="8194"/>
        <w:rPr>
          <w:rStyle w:val="C21"/>
          <w:rtl w:val="0"/>
        </w:rPr>
      </w:pPr>
      <w:r>
        <w:rPr>
          <w:rStyle w:val="C21"/>
          <w:rtl w:val="0"/>
        </w:rPr>
        <w:t>Ústní ověření</w:t>
      </w:r>
    </w:p>
    <w:p>
      <w:pPr>
        <w:pStyle w:val="P16"/>
        <w:framePr w:w="6710" w:h="607" w:hRule="exact" w:wrap="none" w:vAnchor="page" w:hAnchor="margin" w:x="45" w:y="8514"/>
        <w:rPr>
          <w:rStyle w:val="C3"/>
          <w:rtl w:val="0"/>
        </w:rPr>
      </w:pPr>
    </w:p>
    <w:p>
      <w:pPr>
        <w:pStyle w:val="P17"/>
        <w:framePr w:w="6658" w:h="480" w:hRule="exact" w:wrap="none" w:vAnchor="page" w:hAnchor="margin" w:x="71" w:y="8570"/>
        <w:rPr>
          <w:rStyle w:val="C13"/>
          <w:rtl w:val="0"/>
        </w:rPr>
      </w:pPr>
      <w:r>
        <w:rPr>
          <w:rStyle w:val="C13"/>
          <w:rtl w:val="0"/>
        </w:rPr>
        <w:t>b) Zvolit strojní zařízení pro opracování materiálů podle konkrétního zadání výroby</w:t>
      </w:r>
    </w:p>
    <w:p>
      <w:pPr>
        <w:pStyle w:val="P30"/>
        <w:framePr w:w="3921" w:h="607" w:hRule="exact" w:wrap="none" w:vAnchor="page" w:hAnchor="margin" w:x="6800" w:y="8514"/>
        <w:rPr>
          <w:rStyle w:val="C3"/>
          <w:rtl w:val="0"/>
        </w:rPr>
      </w:pPr>
    </w:p>
    <w:p>
      <w:pPr>
        <w:pStyle w:val="P31"/>
        <w:framePr w:w="3839" w:h="480" w:hRule="exact" w:wrap="none" w:vAnchor="page" w:hAnchor="margin" w:x="6856" w:y="8570"/>
        <w:rPr>
          <w:rStyle w:val="C22"/>
          <w:rtl w:val="0"/>
        </w:rPr>
      </w:pPr>
      <w:r>
        <w:rPr>
          <w:rStyle w:val="C22"/>
          <w:rtl w:val="0"/>
        </w:rPr>
        <w:t>Praktické předvedení</w:t>
      </w:r>
    </w:p>
    <w:p>
      <w:pPr>
        <w:pStyle w:val="P12"/>
        <w:framePr w:w="6710" w:h="607" w:hRule="exact" w:wrap="none" w:vAnchor="page" w:hAnchor="margin" w:x="45" w:y="9121"/>
        <w:rPr>
          <w:rStyle w:val="C3"/>
          <w:rtl w:val="0"/>
        </w:rPr>
      </w:pPr>
    </w:p>
    <w:p>
      <w:pPr>
        <w:pStyle w:val="P13"/>
        <w:framePr w:w="6658" w:h="480" w:hRule="exact" w:wrap="none" w:vAnchor="page" w:hAnchor="margin" w:x="71" w:y="9177"/>
        <w:rPr>
          <w:rStyle w:val="C11"/>
          <w:rtl w:val="0"/>
        </w:rPr>
      </w:pPr>
      <w:r>
        <w:rPr>
          <w:rStyle w:val="C11"/>
          <w:rtl w:val="0"/>
        </w:rPr>
        <w:t>c) Provést obsluhu základních dřevoobráběcích strojů a zařízení při dodržení zásad BOZP</w:t>
      </w:r>
    </w:p>
    <w:p>
      <w:pPr>
        <w:pStyle w:val="P28"/>
        <w:framePr w:w="3921" w:h="607" w:hRule="exact" w:wrap="none" w:vAnchor="page" w:hAnchor="margin" w:x="6800" w:y="9121"/>
        <w:rPr>
          <w:rStyle w:val="C3"/>
          <w:rtl w:val="0"/>
        </w:rPr>
      </w:pPr>
    </w:p>
    <w:p>
      <w:pPr>
        <w:pStyle w:val="P29"/>
        <w:framePr w:w="3839" w:h="480" w:hRule="exact" w:wrap="none" w:vAnchor="page" w:hAnchor="margin" w:x="6856" w:y="9177"/>
        <w:rPr>
          <w:rStyle w:val="C21"/>
          <w:rtl w:val="0"/>
        </w:rPr>
      </w:pPr>
      <w:r>
        <w:rPr>
          <w:rStyle w:val="C21"/>
          <w:rtl w:val="0"/>
        </w:rPr>
        <w:t>Praktické předvedení</w:t>
      </w:r>
    </w:p>
    <w:p>
      <w:pPr>
        <w:pStyle w:val="P16"/>
        <w:framePr w:w="6710" w:h="607" w:hRule="exact" w:wrap="none" w:vAnchor="page" w:hAnchor="margin" w:x="45" w:y="9728"/>
        <w:rPr>
          <w:rStyle w:val="C3"/>
          <w:rtl w:val="0"/>
        </w:rPr>
      </w:pPr>
    </w:p>
    <w:p>
      <w:pPr>
        <w:pStyle w:val="P17"/>
        <w:framePr w:w="6658" w:h="480" w:hRule="exact" w:wrap="none" w:vAnchor="page" w:hAnchor="margin" w:x="71" w:y="9784"/>
        <w:rPr>
          <w:rStyle w:val="C13"/>
          <w:rtl w:val="0"/>
        </w:rPr>
      </w:pPr>
      <w:r>
        <w:rPr>
          <w:rStyle w:val="C13"/>
          <w:rtl w:val="0"/>
        </w:rPr>
        <w:t>d) Provést úklid a běžnou údržbu použitých strojů a zařízení při dodržení zásad BOZP</w:t>
      </w:r>
    </w:p>
    <w:p>
      <w:pPr>
        <w:pStyle w:val="P30"/>
        <w:framePr w:w="3921" w:h="607" w:hRule="exact" w:wrap="none" w:vAnchor="page" w:hAnchor="margin" w:x="6800" w:y="9728"/>
        <w:rPr>
          <w:rStyle w:val="C3"/>
          <w:rtl w:val="0"/>
        </w:rPr>
      </w:pPr>
    </w:p>
    <w:p>
      <w:pPr>
        <w:pStyle w:val="P31"/>
        <w:framePr w:w="3839" w:h="480" w:hRule="exact" w:wrap="none" w:vAnchor="page" w:hAnchor="margin" w:x="6856" w:y="9784"/>
        <w:rPr>
          <w:rStyle w:val="C22"/>
          <w:rtl w:val="0"/>
        </w:rPr>
      </w:pPr>
      <w:r>
        <w:rPr>
          <w:rStyle w:val="C22"/>
          <w:rtl w:val="0"/>
        </w:rPr>
        <w:t>Praktické předvedení</w:t>
      </w:r>
    </w:p>
    <w:p>
      <w:pPr>
        <w:pStyle w:val="P32"/>
        <w:framePr w:w="10710" w:h="248" w:hRule="exact" w:wrap="none" w:vAnchor="page" w:hAnchor="margin" w:x="28" w:y="10448"/>
        <w:rPr>
          <w:rStyle w:val="C23"/>
          <w:rtl w:val="0"/>
        </w:rPr>
      </w:pPr>
      <w:r>
        <w:rPr>
          <w:rStyle w:val="C23"/>
          <w:rtl w:val="0"/>
        </w:rPr>
        <w:t>Je třeba splnit všechna kritéria.</w:t>
      </w:r>
    </w:p>
    <w:p>
      <w:pPr>
        <w:pStyle w:val="P23"/>
        <w:framePr w:w="10710" w:h="340" w:hRule="exact" w:wrap="none" w:vAnchor="page" w:hAnchor="margin" w:x="28" w:y="10883"/>
        <w:rPr>
          <w:rStyle w:val="C18"/>
          <w:rtl w:val="0"/>
        </w:rPr>
      </w:pPr>
      <w:r>
        <w:rPr>
          <w:rStyle w:val="C18"/>
          <w:rtl w:val="0"/>
        </w:rPr>
        <w:t>Výroba jednoduchých drobných dřevěných výrobků</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a) Vyrobit tři jednoduché drobné dřevěné výrobky dle zadání</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Praktické předvedení</w:t>
      </w:r>
    </w:p>
    <w:p>
      <w:pPr>
        <w:pStyle w:val="P16"/>
        <w:framePr w:w="6710" w:h="376" w:hRule="exact" w:wrap="none" w:vAnchor="page" w:hAnchor="margin" w:x="45" w:y="12075"/>
        <w:rPr>
          <w:rStyle w:val="C3"/>
          <w:rtl w:val="0"/>
        </w:rPr>
      </w:pPr>
    </w:p>
    <w:p>
      <w:pPr>
        <w:pStyle w:val="P17"/>
        <w:framePr w:w="6658" w:h="249" w:hRule="exact" w:wrap="none" w:vAnchor="page" w:hAnchor="margin" w:x="71" w:y="12131"/>
        <w:rPr>
          <w:rStyle w:val="C13"/>
          <w:rtl w:val="0"/>
        </w:rPr>
      </w:pPr>
      <w:r>
        <w:rPr>
          <w:rStyle w:val="C13"/>
          <w:rtl w:val="0"/>
        </w:rPr>
        <w:t>b) Ručně opracovat a zkompletovat dřevěný výrobek</w:t>
      </w:r>
    </w:p>
    <w:p>
      <w:pPr>
        <w:pStyle w:val="P30"/>
        <w:framePr w:w="3921" w:h="376" w:hRule="exact" w:wrap="none" w:vAnchor="page" w:hAnchor="margin" w:x="6800" w:y="12075"/>
        <w:rPr>
          <w:rStyle w:val="C3"/>
          <w:rtl w:val="0"/>
        </w:rPr>
      </w:pPr>
    </w:p>
    <w:p>
      <w:pPr>
        <w:pStyle w:val="P31"/>
        <w:framePr w:w="3839" w:h="249" w:hRule="exact" w:wrap="none" w:vAnchor="page" w:hAnchor="margin" w:x="6856" w:y="12131"/>
        <w:rPr>
          <w:rStyle w:val="C22"/>
          <w:rtl w:val="0"/>
        </w:rPr>
      </w:pPr>
      <w:r>
        <w:rPr>
          <w:rStyle w:val="C22"/>
          <w:rtl w:val="0"/>
        </w:rPr>
        <w:t>Praktické předvedení</w:t>
      </w:r>
    </w:p>
    <w:p>
      <w:pPr>
        <w:pStyle w:val="P12"/>
        <w:framePr w:w="6710" w:h="376" w:hRule="exact" w:wrap="none" w:vAnchor="page" w:hAnchor="margin" w:x="45" w:y="12451"/>
        <w:rPr>
          <w:rStyle w:val="C3"/>
          <w:rtl w:val="0"/>
        </w:rPr>
      </w:pPr>
    </w:p>
    <w:p>
      <w:pPr>
        <w:pStyle w:val="P13"/>
        <w:framePr w:w="6658" w:h="249" w:hRule="exact" w:wrap="none" w:vAnchor="page" w:hAnchor="margin" w:x="71" w:y="12507"/>
        <w:rPr>
          <w:rStyle w:val="C11"/>
          <w:rtl w:val="0"/>
        </w:rPr>
      </w:pPr>
      <w:r>
        <w:rPr>
          <w:rStyle w:val="C11"/>
          <w:rtl w:val="0"/>
        </w:rPr>
        <w:t xml:space="preserve">c) Provést jednoduchou povrchovou úpravu a dokončení  dřevěného výrobku</w:t>
      </w:r>
    </w:p>
    <w:p>
      <w:pPr>
        <w:pStyle w:val="P28"/>
        <w:framePr w:w="3921" w:h="376" w:hRule="exact" w:wrap="none" w:vAnchor="page" w:hAnchor="margin" w:x="6800" w:y="12451"/>
        <w:rPr>
          <w:rStyle w:val="C3"/>
          <w:rtl w:val="0"/>
        </w:rPr>
      </w:pPr>
    </w:p>
    <w:p>
      <w:pPr>
        <w:pStyle w:val="P29"/>
        <w:framePr w:w="3839" w:h="249" w:hRule="exact" w:wrap="none" w:vAnchor="page" w:hAnchor="margin" w:x="6856" w:y="12507"/>
        <w:rPr>
          <w:rStyle w:val="C21"/>
          <w:rtl w:val="0"/>
        </w:rPr>
      </w:pPr>
      <w:r>
        <w:rPr>
          <w:rStyle w:val="C21"/>
          <w:rtl w:val="0"/>
        </w:rPr>
        <w:t>Praktické předvedení</w:t>
      </w:r>
    </w:p>
    <w:p>
      <w:pPr>
        <w:pStyle w:val="P16"/>
        <w:framePr w:w="6710" w:h="376" w:hRule="exact" w:wrap="none" w:vAnchor="page" w:hAnchor="margin" w:x="45" w:y="12828"/>
        <w:rPr>
          <w:rStyle w:val="C3"/>
          <w:rtl w:val="0"/>
        </w:rPr>
      </w:pPr>
    </w:p>
    <w:p>
      <w:pPr>
        <w:pStyle w:val="P17"/>
        <w:framePr w:w="6658" w:h="249" w:hRule="exact" w:wrap="none" w:vAnchor="page" w:hAnchor="margin" w:x="71" w:y="12884"/>
        <w:rPr>
          <w:rStyle w:val="C13"/>
          <w:rtl w:val="0"/>
        </w:rPr>
      </w:pPr>
      <w:r>
        <w:rPr>
          <w:rStyle w:val="C13"/>
          <w:rtl w:val="0"/>
        </w:rPr>
        <w:t>d) Dodržet zásady BOZP při všech pracovních operacích</w:t>
      </w:r>
    </w:p>
    <w:p>
      <w:pPr>
        <w:pStyle w:val="P30"/>
        <w:framePr w:w="3921" w:h="376" w:hRule="exact" w:wrap="none" w:vAnchor="page" w:hAnchor="margin" w:x="6800" w:y="12828"/>
        <w:rPr>
          <w:rStyle w:val="C3"/>
          <w:rtl w:val="0"/>
        </w:rPr>
      </w:pPr>
    </w:p>
    <w:p>
      <w:pPr>
        <w:pStyle w:val="P31"/>
        <w:framePr w:w="3839" w:h="249" w:hRule="exact" w:wrap="none" w:vAnchor="page" w:hAnchor="margin" w:x="6856" w:y="12884"/>
        <w:rPr>
          <w:rStyle w:val="C22"/>
          <w:rtl w:val="0"/>
        </w:rPr>
      </w:pPr>
      <w:r>
        <w:rPr>
          <w:rStyle w:val="C22"/>
          <w:rtl w:val="0"/>
        </w:rPr>
        <w:t>Praktické předvedení</w:t>
      </w:r>
    </w:p>
    <w:p>
      <w:pPr>
        <w:pStyle w:val="P32"/>
        <w:framePr w:w="10710" w:h="248" w:hRule="exact" w:wrap="none" w:vAnchor="page" w:hAnchor="margin" w:x="28" w:y="133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výroby drobných dřevěných výrobků, 14.6.2026 22:15:28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dřevařských výrobků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způsob skladování a uskladnit dřevařské výrobky a polotovary podle platných předpisů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Dodržet zásady BOZP při skladování a manipulaci s dřevařskými výrobky a polotovary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Balení a expedice dřevařských výrobků a polotovarů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Vyjmenovat způsoby expedice a dopravy dřevařských výrobků a polotovarů</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Předvést způsoby balení výrobků nebo polotovarů podle jejich charakteru a množství podle konkrétního zadání při dodržení zásad BOZP</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a ústní ověření</w:t>
      </w:r>
    </w:p>
    <w:p>
      <w:pPr>
        <w:pStyle w:val="P32"/>
        <w:framePr w:w="10710" w:h="248" w:hRule="exact" w:wrap="none" w:vAnchor="page" w:hAnchor="margin" w:x="28" w:y="6875"/>
        <w:rPr>
          <w:rStyle w:val="C23"/>
          <w:rtl w:val="0"/>
        </w:rPr>
      </w:pPr>
      <w:r>
        <w:rPr>
          <w:rStyle w:val="C23"/>
          <w:rtl w:val="0"/>
        </w:rPr>
        <w:t>Je třeba splnit obě kritéria.</w:t>
      </w:r>
    </w:p>
    <w:p>
      <w:pPr>
        <w:pStyle w:val="P23"/>
        <w:framePr w:w="10710" w:h="340" w:hRule="exact" w:wrap="none" w:vAnchor="page" w:hAnchor="margin" w:x="28" w:y="7311"/>
        <w:rPr>
          <w:rStyle w:val="C18"/>
          <w:rtl w:val="0"/>
        </w:rPr>
      </w:pPr>
      <w:r>
        <w:rPr>
          <w:rStyle w:val="C18"/>
          <w:rtl w:val="0"/>
        </w:rPr>
        <w:t>Nakládání s odpadem při výrobě dřevařských výrobků a polotovarů</w:t>
      </w:r>
    </w:p>
    <w:p>
      <w:pPr>
        <w:pStyle w:val="P24"/>
        <w:framePr w:w="6713" w:h="376" w:hRule="exact" w:wrap="none" w:vAnchor="page" w:hAnchor="margin" w:x="45" w:y="7750"/>
        <w:rPr>
          <w:rStyle w:val="C3"/>
          <w:rtl w:val="0"/>
        </w:rPr>
      </w:pPr>
    </w:p>
    <w:p>
      <w:pPr>
        <w:pStyle w:val="P25"/>
        <w:framePr w:w="6661" w:h="249" w:hRule="exact" w:wrap="none" w:vAnchor="page" w:hAnchor="margin" w:x="71" w:y="7821"/>
        <w:rPr>
          <w:rStyle w:val="C19"/>
          <w:rtl w:val="0"/>
        </w:rPr>
      </w:pPr>
      <w:r>
        <w:rPr>
          <w:rStyle w:val="C19"/>
          <w:rtl w:val="0"/>
        </w:rPr>
        <w:t>Kritéria hodnocení</w:t>
      </w:r>
    </w:p>
    <w:p>
      <w:pPr>
        <w:pStyle w:val="P26"/>
        <w:framePr w:w="3918" w:h="376" w:hRule="exact" w:wrap="none" w:vAnchor="page" w:hAnchor="margin" w:x="6803" w:y="7750"/>
        <w:rPr>
          <w:rStyle w:val="C3"/>
          <w:rtl w:val="0"/>
        </w:rPr>
      </w:pPr>
    </w:p>
    <w:p>
      <w:pPr>
        <w:pStyle w:val="P27"/>
        <w:framePr w:w="3836" w:h="249" w:hRule="exact" w:wrap="none" w:vAnchor="page" w:hAnchor="margin" w:x="6859" w:y="7821"/>
        <w:rPr>
          <w:rStyle w:val="C20"/>
          <w:rtl w:val="0"/>
        </w:rPr>
      </w:pPr>
      <w:r>
        <w:rPr>
          <w:rStyle w:val="C20"/>
          <w:rtl w:val="0"/>
        </w:rPr>
        <w:t>Způsoby ověření</w:t>
      </w:r>
    </w:p>
    <w:p>
      <w:pPr>
        <w:pStyle w:val="P12"/>
        <w:framePr w:w="6710" w:h="607" w:hRule="exact" w:wrap="none" w:vAnchor="page" w:hAnchor="margin" w:x="45" w:y="8126"/>
        <w:rPr>
          <w:rStyle w:val="C3"/>
          <w:rtl w:val="0"/>
        </w:rPr>
      </w:pPr>
    </w:p>
    <w:p>
      <w:pPr>
        <w:pStyle w:val="P13"/>
        <w:framePr w:w="6658" w:h="480" w:hRule="exact" w:wrap="none" w:vAnchor="page" w:hAnchor="margin" w:x="71" w:y="8182"/>
        <w:rPr>
          <w:rStyle w:val="C11"/>
          <w:rtl w:val="0"/>
        </w:rPr>
      </w:pPr>
      <w:r>
        <w:rPr>
          <w:rStyle w:val="C11"/>
          <w:rtl w:val="0"/>
        </w:rPr>
        <w:t>a) Vyjmenovat a roztřídit odpady vzniklé při výrobě dřevařských výrobků a polotovarů</w:t>
      </w:r>
    </w:p>
    <w:p>
      <w:pPr>
        <w:pStyle w:val="P28"/>
        <w:framePr w:w="3921" w:h="607" w:hRule="exact" w:wrap="none" w:vAnchor="page" w:hAnchor="margin" w:x="6800" w:y="8126"/>
        <w:rPr>
          <w:rStyle w:val="C3"/>
          <w:rtl w:val="0"/>
        </w:rPr>
      </w:pPr>
    </w:p>
    <w:p>
      <w:pPr>
        <w:pStyle w:val="P29"/>
        <w:framePr w:w="3839" w:h="480" w:hRule="exact" w:wrap="none" w:vAnchor="page" w:hAnchor="margin" w:x="6856" w:y="8182"/>
        <w:rPr>
          <w:rStyle w:val="C21"/>
          <w:rtl w:val="0"/>
        </w:rPr>
      </w:pPr>
      <w:r>
        <w:rPr>
          <w:rStyle w:val="C21"/>
          <w:rtl w:val="0"/>
        </w:rPr>
        <w:t>Praktické předvedení a ústní ověření</w:t>
      </w:r>
    </w:p>
    <w:p>
      <w:pPr>
        <w:pStyle w:val="P16"/>
        <w:framePr w:w="6710" w:h="607" w:hRule="exact" w:wrap="none" w:vAnchor="page" w:hAnchor="margin" w:x="45" w:y="8733"/>
        <w:rPr>
          <w:rStyle w:val="C3"/>
          <w:rtl w:val="0"/>
        </w:rPr>
      </w:pPr>
    </w:p>
    <w:p>
      <w:pPr>
        <w:pStyle w:val="P17"/>
        <w:framePr w:w="6658" w:h="480" w:hRule="exact" w:wrap="none" w:vAnchor="page" w:hAnchor="margin" w:x="71" w:y="8789"/>
        <w:rPr>
          <w:rStyle w:val="C13"/>
          <w:rtl w:val="0"/>
        </w:rPr>
      </w:pPr>
      <w:r>
        <w:rPr>
          <w:rStyle w:val="C13"/>
          <w:rtl w:val="0"/>
        </w:rPr>
        <w:t>b) Vysvětlit způsoby skladování a zpracování odpadu vzniklého při výrobě dřevařských výrobků a polotovarů</w:t>
      </w:r>
    </w:p>
    <w:p>
      <w:pPr>
        <w:pStyle w:val="P30"/>
        <w:framePr w:w="3921" w:h="607" w:hRule="exact" w:wrap="none" w:vAnchor="page" w:hAnchor="margin" w:x="6800" w:y="8733"/>
        <w:rPr>
          <w:rStyle w:val="C3"/>
          <w:rtl w:val="0"/>
        </w:rPr>
      </w:pPr>
    </w:p>
    <w:p>
      <w:pPr>
        <w:pStyle w:val="P31"/>
        <w:framePr w:w="3839" w:h="480" w:hRule="exact" w:wrap="none" w:vAnchor="page" w:hAnchor="margin" w:x="6856" w:y="8789"/>
        <w:rPr>
          <w:rStyle w:val="C22"/>
          <w:rtl w:val="0"/>
        </w:rPr>
      </w:pPr>
      <w:r>
        <w:rPr>
          <w:rStyle w:val="C22"/>
          <w:rtl w:val="0"/>
        </w:rPr>
        <w:t>Ústní ověření</w:t>
      </w:r>
    </w:p>
    <w:p>
      <w:pPr>
        <w:pStyle w:val="P32"/>
        <w:framePr w:w="10710" w:h="248" w:hRule="exact" w:wrap="none" w:vAnchor="page" w:hAnchor="margin" w:x="28" w:y="94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výroby drobných dřevěných výrobků, 14.6.2026 22:15:28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http://katalog.nsp.cz/karta_tp.aspx?id_jp=102290&amp;kod_sm1=31).</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ověřovaná kritéria hodnocení sestavena v dílčí pracovní procesy. Uchazeč vykoná přípravné, obslužné a manipulační práce na materiálu a polotovarech související se zadáním výroby jednoduchých drobných dřevěných výrobků. Jedná se především o výrobu a činnosti, které jsou vhodné zejména pro osoby se změněnou pracovní schopností, případně i pro osoby s tělesným postižením.</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Během zkoušky uchazeč předvede vykonání minimálně těchto pracovních činností:</w:t>
      </w:r>
    </w:p>
    <w:p>
      <w:pPr>
        <w:keepNext w:val="0"/>
        <w:keepLines w:val="1"/>
        <w:framePr w:w="10766" w:h="75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stanovení pracovních postupů a metod dle zadání výroby,</w:t>
      </w:r>
    </w:p>
    <w:p>
      <w:pPr>
        <w:keepNext w:val="0"/>
        <w:keepLines w:val="1"/>
        <w:framePr w:w="10766" w:h="75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výběr a kontrolu výchozího materiálu a polotovarů,</w:t>
      </w:r>
    </w:p>
    <w:p>
      <w:pPr>
        <w:keepNext w:val="0"/>
        <w:keepLines w:val="1"/>
        <w:framePr w:w="10766" w:h="75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obsluhu jednoduchých dřevoobráběcích strojů a zařízení,</w:t>
      </w:r>
    </w:p>
    <w:p>
      <w:pPr>
        <w:keepNext w:val="0"/>
        <w:keepLines w:val="1"/>
        <w:framePr w:w="10766" w:h="75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obrábění a tvarování minimálně tří různých drobných kuchyňských či jiných drobných výrobků ze dřeva (např. vařečky, kvedlačky, vály, mašlovačky, lžíce, nože, vidličky, obracečky, medonosky, dávkovače soli, prkénka, šatní ramínka, kuchyňské doplňky, kuchyňská prkénka, dveřní prahy, hůlky a spojovací kolíčky apod.),</w:t>
      </w:r>
    </w:p>
    <w:p>
      <w:pPr>
        <w:keepNext w:val="0"/>
        <w:keepLines w:val="1"/>
        <w:framePr w:w="10766" w:h="75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úklid a každodenní údržbu použitých strojů a zařízení,</w:t>
      </w:r>
    </w:p>
    <w:p>
      <w:pPr>
        <w:keepNext w:val="0"/>
        <w:keepLines w:val="1"/>
        <w:framePr w:w="10766" w:h="75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kompletaci, dohotovení a úpravu konečného vzhledu minimálně jednoho drobného dřevěného výrobku složeného z několika částí,</w:t>
      </w:r>
    </w:p>
    <w:p>
      <w:pPr>
        <w:keepNext w:val="0"/>
        <w:keepLines w:val="1"/>
        <w:framePr w:w="10766" w:h="75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zabalení a expedici vyrobených drobných kuchyňských či jiných drobných výrobků ze dřeva podle konkrétního zadání.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způsobem "praktické předvedení a ústní ověření" se požaduje stručné slovní doplnění předvedené činnosti ve smyslu vysvětlení nebo obhajoby zvoleného postupu nebo řešení.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výrobku i k časovému hledisku zvládání operací. Pokud ze strany uchazeče nebudou při ověřování kompetencí dodržovány zásady BOZP, ohodnotí zkoušející danou kompetenci, při níž došlo k porušení zásad BOZP, výsledkem „nesplnil“.</w:t>
      </w:r>
    </w:p>
    <w:p>
      <w:pPr>
        <w:pStyle w:val="P33"/>
        <w:framePr w:w="10766" w:h="1837" w:hRule="exact" w:wrap="none" w:vAnchor="page" w:hAnchor="margin" w:x="0" w:y="10626"/>
        <w:rPr>
          <w:rStyle w:val="C3"/>
          <w:rtl w:val="0"/>
        </w:rPr>
      </w:pPr>
    </w:p>
    <w:p>
      <w:pPr>
        <w:pStyle w:val="P35"/>
        <w:framePr w:w="10710" w:h="340" w:hRule="exact" w:wrap="none" w:vAnchor="page" w:hAnchor="margin" w:x="28" w:y="10626"/>
        <w:rPr>
          <w:rStyle w:val="C25"/>
          <w:rtl w:val="0"/>
        </w:rPr>
      </w:pPr>
      <w:r>
        <w:rPr>
          <w:rStyle w:val="C25"/>
          <w:rtl w:val="0"/>
        </w:rPr>
        <w:t>Výsledné hodnocení</w:t>
      </w:r>
    </w:p>
    <w:p>
      <w:pPr>
        <w:keepNext w:val="0"/>
        <w:keepLines w:val="0"/>
        <w:framePr w:w="10766" w:h="1497" w:hRule="exact" w:wrap="none" w:vAnchor="page" w:hAnchor="margin" w:x="0" w:y="10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690"/>
        <w:rPr>
          <w:rStyle w:val="C3"/>
          <w:rtl w:val="0"/>
        </w:rPr>
      </w:pPr>
    </w:p>
    <w:p>
      <w:pPr>
        <w:pStyle w:val="P35"/>
        <w:framePr w:w="10710" w:h="340" w:hRule="exact" w:wrap="none" w:vAnchor="page" w:hAnchor="margin" w:x="28" w:y="12690"/>
        <w:rPr>
          <w:rStyle w:val="C25"/>
          <w:rtl w:val="0"/>
        </w:rPr>
      </w:pPr>
      <w:r>
        <w:rPr>
          <w:rStyle w:val="C25"/>
          <w:rtl w:val="0"/>
        </w:rPr>
        <w:t>Počet zkoušejících</w:t>
      </w:r>
    </w:p>
    <w:p>
      <w:pPr>
        <w:keepNext w:val="0"/>
        <w:keepLines w:val="0"/>
        <w:framePr w:w="10766" w:h="1271" w:hRule="exact" w:wrap="none" w:vAnchor="page" w:hAnchor="margin" w:x="0" w:y="13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 výroby drobných dřevěných výrobků, 14.6.2026 22:15:28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dřevařské výroby nebo ve funkci učitele praktického vyučování nebo odborného výcviku v oblasti dřevařské výroby, z toho minimálně jeden rok v období posledních dvou let před podáním žádosti o autorizaci. </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dřevařské nebo nábytkářské výroby a alespoň 5 let odborné praxe v oblasti dřevařské výroby nebo ve funkci učitele praktického vyučování nebo odborného výcviku v oblasti dřevařské výroby, z toho minimálně jeden rok v období posledních dvou let před podáním žádosti o autorizaci. </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dřevařské nebo nábytkářské výroby a alespoň 5 let odborné praxe v oblasti dřevařské výroby nebo ve funkci učitele praktického vyučování nebo odborného výcviku v oblasti dřevařské výroby, z toho minimálně jeden rok v období posledních dvou let před podáním žádosti o autorizaci. </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dřevovýroby nebo zpracování dřeva nebo výroby nábytku a alespoň 5 let odborné praxe v oblasti dřevařské nebo nábytkářské výroby nebo ve funkci učitele odborných předmětů nebo praktického vyučování nebo odborného výcviku v oblasti dřevařské výroby, z toho minimálně jeden rok v období posledních dvou let před podáním žádosti o autorizaci. </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33-034-E Dělník výroby drobných dřevěných výrobků + střední vzdělání s maturitní zkouškou a alespoň 5 let odborné praxe v oblasti dřevařské výroby, z toho minimálně jeden rok v období posledních dvou let před podáním žádosti o autorizaci.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výroby drobných dřevěných výrobků, 14.6.2026 22:15:28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vybavené potřebnými materiály, nástroji, nářadím, strojním zařízením pro výrobu drobných dřevěných výrobků, mechanizmy pro dopravu materiálů a pomocnými zařízeními odpovídajícími požadavkům BOZP a hygienickým předpisům.</w:t>
      </w:r>
    </w:p>
    <w:p>
      <w:pPr>
        <w:keepNext w:val="0"/>
        <w:keepLines w:val="0"/>
        <w:framePr w:w="10766" w:h="74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Materiální a technické předpoklady splňuje pracoviště s uvedeným minimálním vybavením:</w:t>
      </w:r>
    </w:p>
    <w:p>
      <w:pPr>
        <w:keepNext w:val="0"/>
        <w:keepLines w:val="1"/>
        <w:framePr w:w="10766" w:h="742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•měřidla a rýsovací pomůcky - metr skládací, metr svinovací, posuvné měřítko, úhelník s příložníkem, úhelník stavitelný, tesařská tužka, nastavovací a pevné pokosníky, bodce </w:t>
      </w:r>
    </w:p>
    <w:p>
      <w:pPr>
        <w:keepNext w:val="0"/>
        <w:keepLines w:val="1"/>
        <w:framePr w:w="10766" w:h="742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 sada plochých a křížových šroubováků, sada plochých, nástrčných klíčů, truhlářská ztužidla, ruční pilky, ruční hoblíky, rašple, brusný papír, kladiva, dřevěné paličky, pilníky, brousky, přípravky pro nastavení a seřízení strojů, štípací a kombinované kleště, svěrák, elektrický prodlužovací kabel délky 24 m/230 V, mazací přípravky (přístroje, lisy), štětce, nádoby na laky nebo nátěrové hmoty, smetáček </w:t>
      </w:r>
    </w:p>
    <w:p>
      <w:pPr>
        <w:keepNext w:val="0"/>
        <w:keepLines w:val="1"/>
        <w:framePr w:w="10766" w:h="742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 ruční elektrická (případně pneumatická) pila kotoučová, přímočará, stolová kotoučová pila, elektrická vrtačka a šroubovák, srovnávací a tloušťkovací frézka, spodní a horní frézka, brusky, nástroje na obrábění dřeva, dlabačka, soustruh na dřevo, pracovní a montážní stůl, kolíkovací přípravky</w:t>
      </w:r>
    </w:p>
    <w:p>
      <w:pPr>
        <w:keepNext w:val="0"/>
        <w:keepLines w:val="1"/>
        <w:framePr w:w="10766" w:h="742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fixaci smontovaného výrobku - truhlářské svěrky, stahovací popruhy, lis aj.</w:t>
      </w:r>
    </w:p>
    <w:p>
      <w:pPr>
        <w:keepNext w:val="0"/>
        <w:keepLines w:val="1"/>
        <w:framePr w:w="10766" w:h="742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a dílce pro zadanou výrobu</w:t>
      </w:r>
    </w:p>
    <w:p>
      <w:pPr>
        <w:keepNext w:val="0"/>
        <w:keepLines w:val="1"/>
        <w:framePr w:w="10766" w:h="742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 - projektová dokumentace související se zadáním zkoušky, předepsané technologické postupy a informační materiály</w:t>
      </w:r>
    </w:p>
    <w:p>
      <w:pPr>
        <w:keepNext w:val="0"/>
        <w:keepLines w:val="1"/>
        <w:framePr w:w="10766" w:h="742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zboží a surovin</w:t>
      </w:r>
    </w:p>
    <w:p>
      <w:pPr>
        <w:keepNext w:val="0"/>
        <w:keepLines w:val="0"/>
        <w:framePr w:w="10766" w:h="74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0"/>
        <w:framePr w:w="10766" w:h="74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4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146"/>
        <w:rPr>
          <w:rStyle w:val="C3"/>
          <w:rtl w:val="0"/>
        </w:rPr>
      </w:pPr>
    </w:p>
    <w:p>
      <w:pPr>
        <w:pStyle w:val="P35"/>
        <w:framePr w:w="10710" w:h="340" w:hRule="exact" w:wrap="none" w:vAnchor="page" w:hAnchor="margin" w:x="28" w:y="10146"/>
        <w:rPr>
          <w:rStyle w:val="C25"/>
          <w:rtl w:val="0"/>
        </w:rPr>
      </w:pPr>
      <w:r>
        <w:rPr>
          <w:rStyle w:val="C25"/>
          <w:rtl w:val="0"/>
        </w:rPr>
        <w:t>Doba přípravy na zkoušku</w:t>
      </w:r>
    </w:p>
    <w:p>
      <w:pPr>
        <w:keepNext w:val="0"/>
        <w:keepLines w:val="0"/>
        <w:framePr w:w="10766" w:h="1036" w:hRule="exact" w:wrap="none" w:vAnchor="page" w:hAnchor="margin" w:x="0" w:y="10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750"/>
        <w:rPr>
          <w:rStyle w:val="C3"/>
          <w:rtl w:val="0"/>
        </w:rPr>
      </w:pPr>
    </w:p>
    <w:p>
      <w:pPr>
        <w:pStyle w:val="P35"/>
        <w:framePr w:w="10710" w:h="340" w:hRule="exact" w:wrap="none" w:vAnchor="page" w:hAnchor="margin" w:x="28" w:y="11750"/>
        <w:rPr>
          <w:rStyle w:val="C25"/>
          <w:rtl w:val="0"/>
        </w:rPr>
      </w:pPr>
      <w:r>
        <w:rPr>
          <w:rStyle w:val="C25"/>
          <w:rtl w:val="0"/>
        </w:rPr>
        <w:t>Doba pro vykonání zkoušky</w:t>
      </w:r>
    </w:p>
    <w:p>
      <w:pPr>
        <w:keepNext w:val="0"/>
        <w:keepLines w:val="0"/>
        <w:framePr w:w="10766" w:h="806" w:hRule="exact" w:wrap="none" w:vAnchor="page" w:hAnchor="margin" w:x="0" w:y="120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5 až 6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Dělník výroby drobných dřevěných výrobků, 14.6.2026 22:15:28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 příspěvková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DTV, s. r. o., Stárkov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 výroby drobných dřevěných výrobků, 14.6.2026 22:15:28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30794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7F43A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A7637E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773A79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