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37D9F2" Type="http://schemas.openxmlformats.org/officeDocument/2006/relationships/officeDocument" Target="/word/document.xml" /><Relationship Id="coreR7037D9F2" Type="http://schemas.openxmlformats.org/package/2006/relationships/metadata/core-properties" Target="/docProps/core.xml" /><Relationship Id="customR7037D9F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a opravář / výrobkyně a opravářka smyčců (kód: 33-039-M)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a opravář smyčců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výkresové dokumentaci pro výrobu smyčců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materiálů, konstrukčních spojů, nástrojů, strojů a zařízení pro výrobu smyčců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Stavba smyčce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Restaurování smyčců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Povrchová úprava smyčců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Strojní obrábění dřevěných materiálů při výrobě hudebních nástrojů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 a opravář / výrobkyně a opravářka smyčců, 11.9.2026 19:13:33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výkresové dokumentaci pro výrobu smyčců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Objasnit na předložené dokumentaci podstatu konstrukce jako významného činitele zvukové kvality hudebních nástrojů a jako významnou součást designu výrobků</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Číst technické nákresy, výkresy a schémata, pracovat s výtvarnými návrhy a technickou dokumentací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Využít při práci s dokumentací odbornou literaturu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Volba materiálů, konstrukčních spojů, nástrojů, strojů a zařízení pro výrobu smyčců</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376" w:hRule="exact" w:wrap="none" w:vAnchor="page" w:hAnchor="margin" w:x="45" w:y="6706"/>
        <w:rPr>
          <w:rStyle w:val="C3"/>
          <w:rtl w:val="0"/>
        </w:rPr>
      </w:pPr>
    </w:p>
    <w:p>
      <w:pPr>
        <w:pStyle w:val="P13"/>
        <w:framePr w:w="6658" w:h="249" w:hRule="exact" w:wrap="none" w:vAnchor="page" w:hAnchor="margin" w:x="71" w:y="6762"/>
        <w:rPr>
          <w:rStyle w:val="C11"/>
          <w:rtl w:val="0"/>
        </w:rPr>
      </w:pPr>
      <w:r>
        <w:rPr>
          <w:rStyle w:val="C11"/>
          <w:rtl w:val="0"/>
        </w:rPr>
        <w:t>a) Vybrat vhodný materiál pro výrobu smyčců</w:t>
      </w:r>
    </w:p>
    <w:p>
      <w:pPr>
        <w:pStyle w:val="P28"/>
        <w:framePr w:w="3921" w:h="376" w:hRule="exact" w:wrap="none" w:vAnchor="page" w:hAnchor="margin" w:x="6800" w:y="6706"/>
        <w:rPr>
          <w:rStyle w:val="C3"/>
          <w:rtl w:val="0"/>
        </w:rPr>
      </w:pPr>
    </w:p>
    <w:p>
      <w:pPr>
        <w:pStyle w:val="P29"/>
        <w:framePr w:w="3839" w:h="249" w:hRule="exact" w:wrap="none" w:vAnchor="page" w:hAnchor="margin" w:x="6856" w:y="6762"/>
        <w:rPr>
          <w:rStyle w:val="C21"/>
          <w:rtl w:val="0"/>
        </w:rPr>
      </w:pPr>
      <w:r>
        <w:rPr>
          <w:rStyle w:val="C21"/>
          <w:rtl w:val="0"/>
        </w:rPr>
        <w:t>Praktické předvedení a ústní ověření</w:t>
      </w:r>
    </w:p>
    <w:p>
      <w:pPr>
        <w:pStyle w:val="P16"/>
        <w:framePr w:w="6710" w:h="376" w:hRule="exact" w:wrap="none" w:vAnchor="page" w:hAnchor="margin" w:x="45" w:y="7082"/>
        <w:rPr>
          <w:rStyle w:val="C3"/>
          <w:rtl w:val="0"/>
        </w:rPr>
      </w:pPr>
    </w:p>
    <w:p>
      <w:pPr>
        <w:pStyle w:val="P17"/>
        <w:framePr w:w="6658" w:h="249" w:hRule="exact" w:wrap="none" w:vAnchor="page" w:hAnchor="margin" w:x="71" w:y="7138"/>
        <w:rPr>
          <w:rStyle w:val="C13"/>
          <w:rtl w:val="0"/>
        </w:rPr>
      </w:pPr>
      <w:r>
        <w:rPr>
          <w:rStyle w:val="C13"/>
          <w:rtl w:val="0"/>
        </w:rPr>
        <w:t>b) Vybrat vhodná měřidla s ohledem na jejich použití a způsoby měření</w:t>
      </w:r>
    </w:p>
    <w:p>
      <w:pPr>
        <w:pStyle w:val="P30"/>
        <w:framePr w:w="3921" w:h="376" w:hRule="exact" w:wrap="none" w:vAnchor="page" w:hAnchor="margin" w:x="6800" w:y="7082"/>
        <w:rPr>
          <w:rStyle w:val="C3"/>
          <w:rtl w:val="0"/>
        </w:rPr>
      </w:pPr>
    </w:p>
    <w:p>
      <w:pPr>
        <w:pStyle w:val="P31"/>
        <w:framePr w:w="3839" w:h="249" w:hRule="exact" w:wrap="none" w:vAnchor="page" w:hAnchor="margin" w:x="6856" w:y="7138"/>
        <w:rPr>
          <w:rStyle w:val="C22"/>
          <w:rtl w:val="0"/>
        </w:rPr>
      </w:pPr>
      <w:r>
        <w:rPr>
          <w:rStyle w:val="C22"/>
          <w:rtl w:val="0"/>
        </w:rPr>
        <w:t>Praktické předvedení a ústní ověření</w:t>
      </w:r>
    </w:p>
    <w:p>
      <w:pPr>
        <w:pStyle w:val="P12"/>
        <w:framePr w:w="6710" w:h="376" w:hRule="exact" w:wrap="none" w:vAnchor="page" w:hAnchor="margin" w:x="45" w:y="7458"/>
        <w:rPr>
          <w:rStyle w:val="C3"/>
          <w:rtl w:val="0"/>
        </w:rPr>
      </w:pPr>
    </w:p>
    <w:p>
      <w:pPr>
        <w:pStyle w:val="P13"/>
        <w:framePr w:w="6658" w:h="249" w:hRule="exact" w:wrap="none" w:vAnchor="page" w:hAnchor="margin" w:x="71" w:y="7514"/>
        <w:rPr>
          <w:rStyle w:val="C11"/>
          <w:rtl w:val="0"/>
        </w:rPr>
      </w:pPr>
      <w:r>
        <w:rPr>
          <w:rStyle w:val="C11"/>
          <w:rtl w:val="0"/>
        </w:rPr>
        <w:t>c) Popsat konstrukční spoje ve výrobě smyčců</w:t>
      </w:r>
    </w:p>
    <w:p>
      <w:pPr>
        <w:pStyle w:val="P28"/>
        <w:framePr w:w="3921" w:h="376" w:hRule="exact" w:wrap="none" w:vAnchor="page" w:hAnchor="margin" w:x="6800" w:y="7458"/>
        <w:rPr>
          <w:rStyle w:val="C3"/>
          <w:rtl w:val="0"/>
        </w:rPr>
      </w:pPr>
    </w:p>
    <w:p>
      <w:pPr>
        <w:pStyle w:val="P29"/>
        <w:framePr w:w="3839" w:h="249" w:hRule="exact" w:wrap="none" w:vAnchor="page" w:hAnchor="margin" w:x="6856" w:y="7514"/>
        <w:rPr>
          <w:rStyle w:val="C21"/>
          <w:rtl w:val="0"/>
        </w:rPr>
      </w:pPr>
      <w:r>
        <w:rPr>
          <w:rStyle w:val="C21"/>
          <w:rtl w:val="0"/>
        </w:rPr>
        <w:t>Ústní ověření</w:t>
      </w:r>
    </w:p>
    <w:p>
      <w:pPr>
        <w:pStyle w:val="P32"/>
        <w:framePr w:w="10710" w:h="248" w:hRule="exact" w:wrap="none" w:vAnchor="page" w:hAnchor="margin" w:x="28" w:y="7948"/>
        <w:rPr>
          <w:rStyle w:val="C23"/>
          <w:rtl w:val="0"/>
        </w:rPr>
      </w:pPr>
      <w:r>
        <w:rPr>
          <w:rStyle w:val="C23"/>
          <w:rtl w:val="0"/>
        </w:rPr>
        <w:t>Je třeba splnit všechna kritéria.</w:t>
      </w:r>
    </w:p>
    <w:p>
      <w:pPr>
        <w:pStyle w:val="P23"/>
        <w:framePr w:w="10710" w:h="340" w:hRule="exact" w:wrap="none" w:vAnchor="page" w:hAnchor="margin" w:x="28" w:y="8384"/>
        <w:rPr>
          <w:rStyle w:val="C18"/>
          <w:rtl w:val="0"/>
        </w:rPr>
      </w:pPr>
      <w:r>
        <w:rPr>
          <w:rStyle w:val="C18"/>
          <w:rtl w:val="0"/>
        </w:rPr>
        <w:t>Stavba smyčce</w:t>
      </w:r>
    </w:p>
    <w:p>
      <w:pPr>
        <w:pStyle w:val="P24"/>
        <w:framePr w:w="6713" w:h="376" w:hRule="exact" w:wrap="none" w:vAnchor="page" w:hAnchor="margin" w:x="45" w:y="8823"/>
        <w:rPr>
          <w:rStyle w:val="C3"/>
          <w:rtl w:val="0"/>
        </w:rPr>
      </w:pPr>
    </w:p>
    <w:p>
      <w:pPr>
        <w:pStyle w:val="P25"/>
        <w:framePr w:w="6661" w:h="249" w:hRule="exact" w:wrap="none" w:vAnchor="page" w:hAnchor="margin" w:x="71" w:y="8894"/>
        <w:rPr>
          <w:rStyle w:val="C19"/>
          <w:rtl w:val="0"/>
        </w:rPr>
      </w:pPr>
      <w:r>
        <w:rPr>
          <w:rStyle w:val="C19"/>
          <w:rtl w:val="0"/>
        </w:rPr>
        <w:t>Kritéria hodnocení</w:t>
      </w:r>
    </w:p>
    <w:p>
      <w:pPr>
        <w:pStyle w:val="P26"/>
        <w:framePr w:w="3918" w:h="376" w:hRule="exact" w:wrap="none" w:vAnchor="page" w:hAnchor="margin" w:x="6803" w:y="8823"/>
        <w:rPr>
          <w:rStyle w:val="C3"/>
          <w:rtl w:val="0"/>
        </w:rPr>
      </w:pPr>
    </w:p>
    <w:p>
      <w:pPr>
        <w:pStyle w:val="P27"/>
        <w:framePr w:w="3836" w:h="249" w:hRule="exact" w:wrap="none" w:vAnchor="page" w:hAnchor="margin" w:x="6859" w:y="8894"/>
        <w:rPr>
          <w:rStyle w:val="C20"/>
          <w:rtl w:val="0"/>
        </w:rPr>
      </w:pPr>
      <w:r>
        <w:rPr>
          <w:rStyle w:val="C20"/>
          <w:rtl w:val="0"/>
        </w:rPr>
        <w:t>Způsoby ověření</w:t>
      </w:r>
    </w:p>
    <w:p>
      <w:pPr>
        <w:pStyle w:val="P12"/>
        <w:framePr w:w="6710" w:h="376" w:hRule="exact" w:wrap="none" w:vAnchor="page" w:hAnchor="margin" w:x="45" w:y="9199"/>
        <w:rPr>
          <w:rStyle w:val="C3"/>
          <w:rtl w:val="0"/>
        </w:rPr>
      </w:pPr>
    </w:p>
    <w:p>
      <w:pPr>
        <w:pStyle w:val="P13"/>
        <w:framePr w:w="6658" w:h="249" w:hRule="exact" w:wrap="none" w:vAnchor="page" w:hAnchor="margin" w:x="71" w:y="9255"/>
        <w:rPr>
          <w:rStyle w:val="C11"/>
          <w:rtl w:val="0"/>
        </w:rPr>
      </w:pPr>
      <w:r>
        <w:rPr>
          <w:rStyle w:val="C11"/>
          <w:rtl w:val="0"/>
        </w:rPr>
        <w:t>a) Vypracovat tvar hlavičky smyčce – řezba, opracování krčku</w:t>
      </w:r>
    </w:p>
    <w:p>
      <w:pPr>
        <w:pStyle w:val="P28"/>
        <w:framePr w:w="3921" w:h="376" w:hRule="exact" w:wrap="none" w:vAnchor="page" w:hAnchor="margin" w:x="6800" w:y="9199"/>
        <w:rPr>
          <w:rStyle w:val="C3"/>
          <w:rtl w:val="0"/>
        </w:rPr>
      </w:pPr>
    </w:p>
    <w:p>
      <w:pPr>
        <w:pStyle w:val="P29"/>
        <w:framePr w:w="3839" w:h="249" w:hRule="exact" w:wrap="none" w:vAnchor="page" w:hAnchor="margin" w:x="6856" w:y="9255"/>
        <w:rPr>
          <w:rStyle w:val="C21"/>
          <w:rtl w:val="0"/>
        </w:rPr>
      </w:pPr>
      <w:r>
        <w:rPr>
          <w:rStyle w:val="C21"/>
          <w:rtl w:val="0"/>
        </w:rPr>
        <w:t>Praktické předvedení</w:t>
      </w:r>
    </w:p>
    <w:p>
      <w:pPr>
        <w:pStyle w:val="P16"/>
        <w:framePr w:w="6710" w:h="376" w:hRule="exact" w:wrap="none" w:vAnchor="page" w:hAnchor="margin" w:x="45" w:y="9576"/>
        <w:rPr>
          <w:rStyle w:val="C3"/>
          <w:rtl w:val="0"/>
        </w:rPr>
      </w:pPr>
    </w:p>
    <w:p>
      <w:pPr>
        <w:pStyle w:val="P17"/>
        <w:framePr w:w="6658" w:h="249" w:hRule="exact" w:wrap="none" w:vAnchor="page" w:hAnchor="margin" w:x="71" w:y="9632"/>
        <w:rPr>
          <w:rStyle w:val="C13"/>
          <w:rtl w:val="0"/>
        </w:rPr>
      </w:pPr>
      <w:r>
        <w:rPr>
          <w:rStyle w:val="C13"/>
          <w:rtl w:val="0"/>
        </w:rPr>
        <w:t>b) Vytvarovat (zhoblovat) a ohnout hůlku</w:t>
      </w:r>
    </w:p>
    <w:p>
      <w:pPr>
        <w:pStyle w:val="P30"/>
        <w:framePr w:w="3921" w:h="376" w:hRule="exact" w:wrap="none" w:vAnchor="page" w:hAnchor="margin" w:x="6800" w:y="9576"/>
        <w:rPr>
          <w:rStyle w:val="C3"/>
          <w:rtl w:val="0"/>
        </w:rPr>
      </w:pPr>
    </w:p>
    <w:p>
      <w:pPr>
        <w:pStyle w:val="P31"/>
        <w:framePr w:w="3839" w:h="249" w:hRule="exact" w:wrap="none" w:vAnchor="page" w:hAnchor="margin" w:x="6856" w:y="9632"/>
        <w:rPr>
          <w:rStyle w:val="C22"/>
          <w:rtl w:val="0"/>
        </w:rPr>
      </w:pPr>
      <w:r>
        <w:rPr>
          <w:rStyle w:val="C22"/>
          <w:rtl w:val="0"/>
        </w:rPr>
        <w:t>Praktické předvedení</w:t>
      </w:r>
    </w:p>
    <w:p>
      <w:pPr>
        <w:pStyle w:val="P12"/>
        <w:framePr w:w="6710" w:h="376" w:hRule="exact" w:wrap="none" w:vAnchor="page" w:hAnchor="margin" w:x="45" w:y="9952"/>
        <w:rPr>
          <w:rStyle w:val="C3"/>
          <w:rtl w:val="0"/>
        </w:rPr>
      </w:pPr>
    </w:p>
    <w:p>
      <w:pPr>
        <w:pStyle w:val="P13"/>
        <w:framePr w:w="6658" w:h="249" w:hRule="exact" w:wrap="none" w:vAnchor="page" w:hAnchor="margin" w:x="71" w:y="10008"/>
        <w:rPr>
          <w:rStyle w:val="C11"/>
          <w:rtl w:val="0"/>
        </w:rPr>
      </w:pPr>
      <w:r>
        <w:rPr>
          <w:rStyle w:val="C11"/>
          <w:rtl w:val="0"/>
        </w:rPr>
        <w:t>c) Nalícovat žabku na hůlku a zhotovit osmihran</w:t>
      </w:r>
    </w:p>
    <w:p>
      <w:pPr>
        <w:pStyle w:val="P28"/>
        <w:framePr w:w="3921" w:h="376" w:hRule="exact" w:wrap="none" w:vAnchor="page" w:hAnchor="margin" w:x="6800" w:y="9952"/>
        <w:rPr>
          <w:rStyle w:val="C3"/>
          <w:rtl w:val="0"/>
        </w:rPr>
      </w:pPr>
    </w:p>
    <w:p>
      <w:pPr>
        <w:pStyle w:val="P29"/>
        <w:framePr w:w="3839" w:h="249" w:hRule="exact" w:wrap="none" w:vAnchor="page" w:hAnchor="margin" w:x="6856" w:y="10008"/>
        <w:rPr>
          <w:rStyle w:val="C21"/>
          <w:rtl w:val="0"/>
        </w:rPr>
      </w:pPr>
      <w:r>
        <w:rPr>
          <w:rStyle w:val="C21"/>
          <w:rtl w:val="0"/>
        </w:rPr>
        <w:t>Praktické předvedení</w:t>
      </w:r>
    </w:p>
    <w:p>
      <w:pPr>
        <w:pStyle w:val="P16"/>
        <w:framePr w:w="6710" w:h="376" w:hRule="exact" w:wrap="none" w:vAnchor="page" w:hAnchor="margin" w:x="45" w:y="10328"/>
        <w:rPr>
          <w:rStyle w:val="C3"/>
          <w:rtl w:val="0"/>
        </w:rPr>
      </w:pPr>
    </w:p>
    <w:p>
      <w:pPr>
        <w:pStyle w:val="P17"/>
        <w:framePr w:w="6658" w:h="249" w:hRule="exact" w:wrap="none" w:vAnchor="page" w:hAnchor="margin" w:x="71" w:y="10384"/>
        <w:rPr>
          <w:rStyle w:val="C13"/>
          <w:rtl w:val="0"/>
        </w:rPr>
      </w:pPr>
      <w:r>
        <w:rPr>
          <w:rStyle w:val="C13"/>
          <w:rtl w:val="0"/>
        </w:rPr>
        <w:t>d) Provést montáž smyčce</w:t>
      </w:r>
    </w:p>
    <w:p>
      <w:pPr>
        <w:pStyle w:val="P30"/>
        <w:framePr w:w="3921" w:h="376" w:hRule="exact" w:wrap="none" w:vAnchor="page" w:hAnchor="margin" w:x="6800" w:y="10328"/>
        <w:rPr>
          <w:rStyle w:val="C3"/>
          <w:rtl w:val="0"/>
        </w:rPr>
      </w:pPr>
    </w:p>
    <w:p>
      <w:pPr>
        <w:pStyle w:val="P31"/>
        <w:framePr w:w="3839" w:h="249" w:hRule="exact" w:wrap="none" w:vAnchor="page" w:hAnchor="margin" w:x="6856" w:y="10384"/>
        <w:rPr>
          <w:rStyle w:val="C22"/>
          <w:rtl w:val="0"/>
        </w:rPr>
      </w:pPr>
      <w:r>
        <w:rPr>
          <w:rStyle w:val="C22"/>
          <w:rtl w:val="0"/>
        </w:rPr>
        <w:t>Praktické předvedení</w:t>
      </w:r>
    </w:p>
    <w:p>
      <w:pPr>
        <w:pStyle w:val="P12"/>
        <w:framePr w:w="6710" w:h="376" w:hRule="exact" w:wrap="none" w:vAnchor="page" w:hAnchor="margin" w:x="45" w:y="10704"/>
        <w:rPr>
          <w:rStyle w:val="C3"/>
          <w:rtl w:val="0"/>
        </w:rPr>
      </w:pPr>
    </w:p>
    <w:p>
      <w:pPr>
        <w:pStyle w:val="P13"/>
        <w:framePr w:w="6658" w:h="249" w:hRule="exact" w:wrap="none" w:vAnchor="page" w:hAnchor="margin" w:x="71" w:y="10760"/>
        <w:rPr>
          <w:rStyle w:val="C11"/>
          <w:rtl w:val="0"/>
        </w:rPr>
      </w:pPr>
      <w:r>
        <w:rPr>
          <w:rStyle w:val="C11"/>
          <w:rtl w:val="0"/>
        </w:rPr>
        <w:t>e) Dodržovat bezpečnost práce při práci s ručním nářadím</w:t>
      </w:r>
    </w:p>
    <w:p>
      <w:pPr>
        <w:pStyle w:val="P28"/>
        <w:framePr w:w="3921" w:h="376" w:hRule="exact" w:wrap="none" w:vAnchor="page" w:hAnchor="margin" w:x="6800" w:y="10704"/>
        <w:rPr>
          <w:rStyle w:val="C3"/>
          <w:rtl w:val="0"/>
        </w:rPr>
      </w:pPr>
    </w:p>
    <w:p>
      <w:pPr>
        <w:pStyle w:val="P29"/>
        <w:framePr w:w="3839" w:h="249" w:hRule="exact" w:wrap="none" w:vAnchor="page" w:hAnchor="margin" w:x="6856" w:y="10760"/>
        <w:rPr>
          <w:rStyle w:val="C21"/>
          <w:rtl w:val="0"/>
        </w:rPr>
      </w:pPr>
      <w:r>
        <w:rPr>
          <w:rStyle w:val="C21"/>
          <w:rtl w:val="0"/>
        </w:rPr>
        <w:t>Praktické předvedení</w:t>
      </w:r>
    </w:p>
    <w:p>
      <w:pPr>
        <w:pStyle w:val="P16"/>
        <w:framePr w:w="6710" w:h="607" w:hRule="exact" w:wrap="none" w:vAnchor="page" w:hAnchor="margin" w:x="45" w:y="11080"/>
        <w:rPr>
          <w:rStyle w:val="C3"/>
          <w:rtl w:val="0"/>
        </w:rPr>
      </w:pPr>
    </w:p>
    <w:p>
      <w:pPr>
        <w:pStyle w:val="P17"/>
        <w:framePr w:w="6658" w:h="480" w:hRule="exact" w:wrap="none" w:vAnchor="page" w:hAnchor="margin" w:x="71" w:y="11136"/>
        <w:rPr>
          <w:rStyle w:val="C13"/>
          <w:rtl w:val="0"/>
        </w:rPr>
      </w:pPr>
      <w:r>
        <w:rPr>
          <w:rStyle w:val="C13"/>
          <w:rtl w:val="0"/>
        </w:rPr>
        <w:t>f) Předložit vlastnoručně zhotovený smyčec a popsat zvolenou technologii jeho výroby</w:t>
      </w:r>
    </w:p>
    <w:p>
      <w:pPr>
        <w:pStyle w:val="P30"/>
        <w:framePr w:w="3921" w:h="607" w:hRule="exact" w:wrap="none" w:vAnchor="page" w:hAnchor="margin" w:x="6800" w:y="11080"/>
        <w:rPr>
          <w:rStyle w:val="C3"/>
          <w:rtl w:val="0"/>
        </w:rPr>
      </w:pPr>
    </w:p>
    <w:p>
      <w:pPr>
        <w:pStyle w:val="P31"/>
        <w:framePr w:w="3839" w:h="480" w:hRule="exact" w:wrap="none" w:vAnchor="page" w:hAnchor="margin" w:x="6856" w:y="11136"/>
        <w:rPr>
          <w:rStyle w:val="C22"/>
          <w:rtl w:val="0"/>
        </w:rPr>
      </w:pPr>
      <w:r>
        <w:rPr>
          <w:rStyle w:val="C22"/>
          <w:rtl w:val="0"/>
        </w:rPr>
        <w:t>Praktické předvedení a ústní ověření</w:t>
      </w:r>
    </w:p>
    <w:p>
      <w:pPr>
        <w:pStyle w:val="P32"/>
        <w:framePr w:w="10710" w:h="248" w:hRule="exact" w:wrap="none" w:vAnchor="page" w:hAnchor="margin" w:x="28" w:y="11801"/>
        <w:rPr>
          <w:rStyle w:val="C23"/>
          <w:rtl w:val="0"/>
        </w:rPr>
      </w:pPr>
      <w:r>
        <w:rPr>
          <w:rStyle w:val="C23"/>
          <w:rtl w:val="0"/>
        </w:rPr>
        <w:t>Je třeba splnit všechna kritéria.</w:t>
      </w:r>
    </w:p>
    <w:p>
      <w:pPr>
        <w:pStyle w:val="P23"/>
        <w:framePr w:w="10710" w:h="340" w:hRule="exact" w:wrap="none" w:vAnchor="page" w:hAnchor="margin" w:x="28" w:y="12236"/>
        <w:rPr>
          <w:rStyle w:val="C18"/>
          <w:rtl w:val="0"/>
        </w:rPr>
      </w:pPr>
      <w:r>
        <w:rPr>
          <w:rStyle w:val="C18"/>
          <w:rtl w:val="0"/>
        </w:rPr>
        <w:t>Restaurování smyčců</w:t>
      </w:r>
    </w:p>
    <w:p>
      <w:pPr>
        <w:pStyle w:val="P24"/>
        <w:framePr w:w="6713" w:h="376" w:hRule="exact" w:wrap="none" w:vAnchor="page" w:hAnchor="margin" w:x="45" w:y="12676"/>
        <w:rPr>
          <w:rStyle w:val="C3"/>
          <w:rtl w:val="0"/>
        </w:rPr>
      </w:pPr>
    </w:p>
    <w:p>
      <w:pPr>
        <w:pStyle w:val="P25"/>
        <w:framePr w:w="6661" w:h="249" w:hRule="exact" w:wrap="none" w:vAnchor="page" w:hAnchor="margin" w:x="71" w:y="12747"/>
        <w:rPr>
          <w:rStyle w:val="C19"/>
          <w:rtl w:val="0"/>
        </w:rPr>
      </w:pPr>
      <w:r>
        <w:rPr>
          <w:rStyle w:val="C19"/>
          <w:rtl w:val="0"/>
        </w:rPr>
        <w:t>Kritéria hodnocení</w:t>
      </w:r>
    </w:p>
    <w:p>
      <w:pPr>
        <w:pStyle w:val="P26"/>
        <w:framePr w:w="3918" w:h="376" w:hRule="exact" w:wrap="none" w:vAnchor="page" w:hAnchor="margin" w:x="6803" w:y="12676"/>
        <w:rPr>
          <w:rStyle w:val="C3"/>
          <w:rtl w:val="0"/>
        </w:rPr>
      </w:pPr>
    </w:p>
    <w:p>
      <w:pPr>
        <w:pStyle w:val="P27"/>
        <w:framePr w:w="3836" w:h="249" w:hRule="exact" w:wrap="none" w:vAnchor="page" w:hAnchor="margin" w:x="6859" w:y="12747"/>
        <w:rPr>
          <w:rStyle w:val="C20"/>
          <w:rtl w:val="0"/>
        </w:rPr>
      </w:pPr>
      <w:r>
        <w:rPr>
          <w:rStyle w:val="C20"/>
          <w:rtl w:val="0"/>
        </w:rPr>
        <w:t>Způsoby ověření</w:t>
      </w:r>
    </w:p>
    <w:p>
      <w:pPr>
        <w:pStyle w:val="P12"/>
        <w:framePr w:w="6710" w:h="607" w:hRule="exact" w:wrap="none" w:vAnchor="page" w:hAnchor="margin" w:x="45" w:y="13052"/>
        <w:rPr>
          <w:rStyle w:val="C3"/>
          <w:rtl w:val="0"/>
        </w:rPr>
      </w:pPr>
    </w:p>
    <w:p>
      <w:pPr>
        <w:pStyle w:val="P13"/>
        <w:framePr w:w="6658" w:h="480" w:hRule="exact" w:wrap="none" w:vAnchor="page" w:hAnchor="margin" w:x="71" w:y="13108"/>
        <w:rPr>
          <w:rStyle w:val="C11"/>
          <w:rtl w:val="0"/>
        </w:rPr>
      </w:pPr>
      <w:r>
        <w:rPr>
          <w:rStyle w:val="C11"/>
          <w:rtl w:val="0"/>
        </w:rPr>
        <w:t>a) Vysvětlit a předvést základní metodu restaurování povrchových vrstev laku</w:t>
      </w:r>
    </w:p>
    <w:p>
      <w:pPr>
        <w:pStyle w:val="P28"/>
        <w:framePr w:w="3921" w:h="607" w:hRule="exact" w:wrap="none" w:vAnchor="page" w:hAnchor="margin" w:x="6800" w:y="13052"/>
        <w:rPr>
          <w:rStyle w:val="C3"/>
          <w:rtl w:val="0"/>
        </w:rPr>
      </w:pPr>
    </w:p>
    <w:p>
      <w:pPr>
        <w:pStyle w:val="P29"/>
        <w:framePr w:w="3839" w:h="480" w:hRule="exact" w:wrap="none" w:vAnchor="page" w:hAnchor="margin" w:x="6856" w:y="13108"/>
        <w:rPr>
          <w:rStyle w:val="C21"/>
          <w:rtl w:val="0"/>
        </w:rPr>
      </w:pPr>
      <w:r>
        <w:rPr>
          <w:rStyle w:val="C21"/>
          <w:rtl w:val="0"/>
        </w:rPr>
        <w:t>Praktické předvedení a ústní ověření</w:t>
      </w:r>
    </w:p>
    <w:p>
      <w:pPr>
        <w:pStyle w:val="P16"/>
        <w:framePr w:w="6710" w:h="376" w:hRule="exact" w:wrap="none" w:vAnchor="page" w:hAnchor="margin" w:x="45" w:y="13659"/>
        <w:rPr>
          <w:rStyle w:val="C3"/>
          <w:rtl w:val="0"/>
        </w:rPr>
      </w:pPr>
    </w:p>
    <w:p>
      <w:pPr>
        <w:pStyle w:val="P17"/>
        <w:framePr w:w="6658" w:h="249" w:hRule="exact" w:wrap="none" w:vAnchor="page" w:hAnchor="margin" w:x="71" w:y="13715"/>
        <w:rPr>
          <w:rStyle w:val="C13"/>
          <w:rtl w:val="0"/>
        </w:rPr>
      </w:pPr>
      <w:r>
        <w:rPr>
          <w:rStyle w:val="C13"/>
          <w:rtl w:val="0"/>
        </w:rPr>
        <w:t>b) Potáhnout smyčec žíněmi</w:t>
      </w:r>
    </w:p>
    <w:p>
      <w:pPr>
        <w:pStyle w:val="P30"/>
        <w:framePr w:w="3921" w:h="376" w:hRule="exact" w:wrap="none" w:vAnchor="page" w:hAnchor="margin" w:x="6800" w:y="13659"/>
        <w:rPr>
          <w:rStyle w:val="C3"/>
          <w:rtl w:val="0"/>
        </w:rPr>
      </w:pPr>
    </w:p>
    <w:p>
      <w:pPr>
        <w:pStyle w:val="P31"/>
        <w:framePr w:w="3839" w:h="249" w:hRule="exact" w:wrap="none" w:vAnchor="page" w:hAnchor="margin" w:x="6856" w:y="13715"/>
        <w:rPr>
          <w:rStyle w:val="C22"/>
          <w:rtl w:val="0"/>
        </w:rPr>
      </w:pPr>
      <w:r>
        <w:rPr>
          <w:rStyle w:val="C22"/>
          <w:rtl w:val="0"/>
        </w:rPr>
        <w:t>Praktické předvedení</w:t>
      </w:r>
    </w:p>
    <w:p>
      <w:pPr>
        <w:pStyle w:val="P12"/>
        <w:framePr w:w="6710" w:h="376" w:hRule="exact" w:wrap="none" w:vAnchor="page" w:hAnchor="margin" w:x="45" w:y="14035"/>
        <w:rPr>
          <w:rStyle w:val="C3"/>
          <w:rtl w:val="0"/>
        </w:rPr>
      </w:pPr>
    </w:p>
    <w:p>
      <w:pPr>
        <w:pStyle w:val="P13"/>
        <w:framePr w:w="6658" w:h="249" w:hRule="exact" w:wrap="none" w:vAnchor="page" w:hAnchor="margin" w:x="71" w:y="14091"/>
        <w:rPr>
          <w:rStyle w:val="C11"/>
          <w:rtl w:val="0"/>
        </w:rPr>
      </w:pPr>
      <w:r>
        <w:rPr>
          <w:rStyle w:val="C11"/>
          <w:rtl w:val="0"/>
        </w:rPr>
        <w:t>c) Přeohnout smyčec se žíněmi</w:t>
      </w:r>
    </w:p>
    <w:p>
      <w:pPr>
        <w:pStyle w:val="P28"/>
        <w:framePr w:w="3921" w:h="376" w:hRule="exact" w:wrap="none" w:vAnchor="page" w:hAnchor="margin" w:x="6800" w:y="14035"/>
        <w:rPr>
          <w:rStyle w:val="C3"/>
          <w:rtl w:val="0"/>
        </w:rPr>
      </w:pPr>
    </w:p>
    <w:p>
      <w:pPr>
        <w:pStyle w:val="P29"/>
        <w:framePr w:w="3839" w:h="249" w:hRule="exact" w:wrap="none" w:vAnchor="page" w:hAnchor="margin" w:x="6856" w:y="14091"/>
        <w:rPr>
          <w:rStyle w:val="C21"/>
          <w:rtl w:val="0"/>
        </w:rPr>
      </w:pPr>
      <w:r>
        <w:rPr>
          <w:rStyle w:val="C21"/>
          <w:rtl w:val="0"/>
        </w:rPr>
        <w:t>Praktické předvedení a ústní ověření</w:t>
      </w:r>
    </w:p>
    <w:p>
      <w:pPr>
        <w:pStyle w:val="P32"/>
        <w:framePr w:w="10710" w:h="248" w:hRule="exact" w:wrap="none" w:vAnchor="page" w:hAnchor="margin" w:x="28" w:y="14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 výrobkyně a opravářka smyčců, 11.9.2026 19:13:33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Povrchová úprava smyčců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a připravit materiál pro povrchovou úpravu smyčce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Zvolit a použít vhodné druhy laků pro povrchovou úpravu smyčce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Vysvětlit technologii nanášení lakových vrstev a nanést lakovou vrstvu na smyčec</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a předvést závěrečnou úpravu lakových vrstev na smyčci</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Používat vhodné pracovní pomůcky a dodržovat bezpečnost práce při používání laků a chemických látek</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Strojní obrábění dřevěných materiálů při výrobě hudebních nástrojů</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a) Popsat geometrii řezného nástroje</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Písemné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Zvolit vhodné nástroje, nářadí a pomůcky pro obrábění a spojování dílců dřevěných materiálů</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Praktické předvedení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Zvolit a vysvětlit pracovní postupy při strojním opracování dřevěných materiálů a předvést řezání, hoblování, vrtání, broušení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 a 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d) Dodržovat bezpečnost práce při práci na strojích</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 a ústní ověření</w:t>
      </w:r>
    </w:p>
    <w:p>
      <w:pPr>
        <w:pStyle w:val="P32"/>
        <w:framePr w:w="10710" w:h="248" w:hRule="exact" w:wrap="none" w:vAnchor="page" w:hAnchor="margin" w:x="28" w:y="87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 výrobkyně a opravářka smyčců, 11.9.2026 19:13:33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u zkoušky předloží vlastnoručně zhotovený smyčec. Při ověřování kritérií hodnocení je kladen důraz na volbu vhodné technologie a materiálu s přihlédnutím na detailní zpracování jednotlivých částí smyčce, které dostane uchazeč k dispozici.</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je nutné zaměřit se zejména na precizní ověření všech odborných kompetencí v rámci následujících činností: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čtení technických nákresů, výkresů a schémat, práce s výtvarnými návrhy a technickou dokumentací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opracování materiálů (obecné postupy)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zpracování zadaného tématu</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obsluha strojů, pracovní postupy při strojním opracování dřevěných materiálů.</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nebo popsanou kresbou vysvětlí, popíše, definuje prvky zadané v kritériích hodnocení a detaily doplní ústně.</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kritérií hodnocení proběhne v houslařské dílně nebo vhodných laboratorních nebo jiných prostorách vybavených základním houslařským nářadím a zařízením k vykonání zkoušky. Provedené kroky simulovaného procesu případně zapíše do předloženého vzoru záznamové dokumentace. Ústně popíše, co provádí a proč to provádí.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 houslařské dílně nebo vhodných laboratorních nebo jiných prostorách vybavených základním houslařským nářadím a zařízením k vykonání zkoušky. Provedené kroky simulovaného procesu případně zapíše do předloženého vzoru záznamové dokumentace. Ústně popíše, co provádí a proč to provádí, a vlastními slovy vysvětlí, popíše, definuje prvky zadané v kritériích hodnocení a svůj ústní projev může doplnit o náčrt, kresbu apod.</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Výstupem bude hodnocení hotového předloženého smyčce a související dílčí operace vyplývající ze zadání. Při hodnocení hotového smyčce bude provedena kontrola kvality zpracování materiálů; předmětem hodnocení je i estetická stránka a manuální zručnost uchazeče a dodržování předpisů BOZP a PO. </w:t>
      </w:r>
    </w:p>
    <w:p>
      <w:pPr>
        <w:pStyle w:val="P33"/>
        <w:framePr w:w="10766" w:h="1837" w:hRule="exact" w:wrap="none" w:vAnchor="page" w:hAnchor="margin" w:x="0" w:y="13189"/>
        <w:rPr>
          <w:rStyle w:val="C3"/>
          <w:rtl w:val="0"/>
        </w:rPr>
      </w:pPr>
    </w:p>
    <w:p>
      <w:pPr>
        <w:pStyle w:val="P35"/>
        <w:framePr w:w="10710" w:h="340" w:hRule="exact" w:wrap="none" w:vAnchor="page" w:hAnchor="margin" w:x="28" w:y="13189"/>
        <w:rPr>
          <w:rStyle w:val="C25"/>
          <w:rtl w:val="0"/>
        </w:rPr>
      </w:pPr>
      <w:r>
        <w:rPr>
          <w:rStyle w:val="C25"/>
          <w:rtl w:val="0"/>
        </w:rPr>
        <w:t>Výsledné hodnocení</w:t>
      </w:r>
    </w:p>
    <w:p>
      <w:pPr>
        <w:keepNext w:val="0"/>
        <w:keepLines w:val="0"/>
        <w:framePr w:w="10766" w:h="1497" w:hRule="exact" w:wrap="none" w:vAnchor="page" w:hAnchor="margin" w:x="0" w:y="135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Výrobce a opravář / výrobkyně a opravářka smyčců, 11.9.2026 19:13:33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81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mechanik hudebních nástrojů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mechanik hudebních nástrojů a střední vzdělání s maturitní zkouškou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výroby hudebních nástrojů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33-039-M Výrobce a opravář / výrobkyně a opravářka smyčců a střední vzdělání s maturitní zkouškou a alespoň 5 let odborné praxe v oblasti výroby hudebních nástrojů.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a opravář / výrobkyně a opravářka smyčců, 11.9.2026 19:13:33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0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houslařskou dílnu nebo vhodné laboratorní nebo jiné prostory vybavené základním houslařským nářadím a zařízením k vykonání zkoušky, s minimálním následujícím materiálně-technickým vybavením:</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a odborná literatura vztahující se k výrobě smyčců</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výrobu smyčců</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•smyčce určené k restaurování</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povrchovou úpravu smyčců</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•truhlářská hoblice s příslušenstvím</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•vodní elektrická bruska</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•hoblík smyčcařský velký a malý</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•hoblovací vál</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•malá okružní pila</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•horizontální vrtačka a vystřeďovací vrták</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•frézka na osazení (caplík)</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potřebné vybavení:</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škrabky, ocílka, kladivo, šablona tvaru hlavičky, slabý motouz, celuloidové pásy, lupínková pila (plátek č. 8 a 9), struhák – speciální rašple, nůžky, půlkulatá rašple, půlkulatý pilník, napínací šroub, dláto ploché 6 mm, dlátko, dlabačka, vrták o průměru 3,2 mm, vrták na osazení, strojek na vinutí, leonské předivo, překližka, klih kostní, kůže, silonové očko, pemza mletá, bodec na hůlku, plátno, krejčovská vata, lípa na klínky, hřeben na žíně, nitě, pečetní vosk, tlačítko na klínky, acetonové lepidlo, štětec na nanášení lepidla, lepidlo dispercol, svíčka, montážní klička, klouzek, kleště ploché, hergot, razítko, hadřík s olejem, brusná plátna zrnitosti: 80, 100, 150, 240, brusné kameny, úhelník, kovová měřítka (300 mm, 500 mm), posuvné měřítko, malý kahan, lampička, elektrický vařič, tužky tvrdosti HB, pracovní řád daného úseku</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684"/>
        <w:rPr>
          <w:rStyle w:val="C3"/>
          <w:rtl w:val="0"/>
        </w:rPr>
      </w:pPr>
    </w:p>
    <w:p>
      <w:pPr>
        <w:pStyle w:val="P35"/>
        <w:framePr w:w="10710" w:h="340" w:hRule="exact" w:wrap="none" w:vAnchor="page" w:hAnchor="margin" w:x="28" w:y="10684"/>
        <w:rPr>
          <w:rStyle w:val="C25"/>
          <w:rtl w:val="0"/>
        </w:rPr>
      </w:pPr>
      <w:r>
        <w:rPr>
          <w:rStyle w:val="C25"/>
          <w:rtl w:val="0"/>
        </w:rPr>
        <w:t>Doba přípravy na zkoušku</w:t>
      </w:r>
    </w:p>
    <w:p>
      <w:pPr>
        <w:keepNext w:val="0"/>
        <w:keepLines w:val="0"/>
        <w:framePr w:w="10766" w:h="806" w:hRule="exact" w:wrap="none" w:vAnchor="page" w:hAnchor="margin" w:x="0" w:y="11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057"/>
        <w:rPr>
          <w:rStyle w:val="C3"/>
          <w:rtl w:val="0"/>
        </w:rPr>
      </w:pPr>
    </w:p>
    <w:p>
      <w:pPr>
        <w:pStyle w:val="P35"/>
        <w:framePr w:w="10710" w:h="340" w:hRule="exact" w:wrap="none" w:vAnchor="page" w:hAnchor="margin" w:x="28" w:y="12057"/>
        <w:rPr>
          <w:rStyle w:val="C25"/>
          <w:rtl w:val="0"/>
        </w:rPr>
      </w:pPr>
      <w:r>
        <w:rPr>
          <w:rStyle w:val="C25"/>
          <w:rtl w:val="0"/>
        </w:rPr>
        <w:t>Doba pro vykonání zkoušky</w:t>
      </w:r>
    </w:p>
    <w:p>
      <w:pPr>
        <w:keepNext w:val="0"/>
        <w:keepLines w:val="0"/>
        <w:framePr w:w="10766" w:h="806" w:hRule="exact" w:wrap="none" w:vAnchor="page" w:hAnchor="margin" w:x="0" w:y="123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21 hodin (hodinou se rozumí 60 minut). Zkouška může být rozložena do více dnů. Doba trvání písemné části zkoušky je 45 minut.</w:t>
      </w:r>
    </w:p>
    <w:p>
      <w:pPr>
        <w:pStyle w:val="P21"/>
        <w:framePr w:w="7654" w:h="331" w:hRule="exact" w:wrap="none" w:vAnchor="page" w:hAnchor="margin" w:x="28" w:y="15940"/>
        <w:rPr>
          <w:rStyle w:val="C16"/>
          <w:rtl w:val="0"/>
        </w:rPr>
      </w:pPr>
      <w:r>
        <w:rPr>
          <w:rStyle w:val="C16"/>
          <w:rtl w:val="0"/>
        </w:rPr>
        <w:t>Výrobce a opravář / výrobkyně a opravářka smyčců, 11.9.2026 19:13:33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Cheb – Houslařská škola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Ateliér Saldo, Luby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Houslařství Nalezenec</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Výroba a opravy kytar Gubran</w:t>
      </w:r>
    </w:p>
    <w:p>
      <w:pPr>
        <w:pStyle w:val="P21"/>
        <w:framePr w:w="7654" w:h="331" w:hRule="exact" w:wrap="none" w:vAnchor="page" w:hAnchor="margin" w:x="28" w:y="15940"/>
        <w:rPr>
          <w:rStyle w:val="C16"/>
          <w:rtl w:val="0"/>
        </w:rPr>
      </w:pPr>
      <w:r>
        <w:rPr>
          <w:rStyle w:val="C16"/>
          <w:rtl w:val="0"/>
        </w:rPr>
        <w:t>Výrobce a opravář / výrobkyně a opravářka smyčců, 11.9.2026 19:13:33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E66493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49C225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B79B1B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