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5B0EFB" Type="http://schemas.openxmlformats.org/officeDocument/2006/relationships/officeDocument" Target="/word/document.xml" /><Relationship Id="coreR6D5B0EFB" Type="http://schemas.openxmlformats.org/package/2006/relationships/metadata/core-properties" Target="/docProps/core.xml" /><Relationship Id="customR6D5B0E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lisovací linky (kód: 28-044-H)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lisovací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lisovací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lisovací linky, 11.9.2026 20:22:26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