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B2B4D5" Type="http://schemas.openxmlformats.org/officeDocument/2006/relationships/officeDocument" Target="/word/document.xml" /><Relationship Id="coreR8B2B4D5" Type="http://schemas.openxmlformats.org/package/2006/relationships/metadata/core-properties" Target="/docProps/core.xml" /><Relationship Id="customR8B2B4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výrobu tyčí a trubic (kód: 28-042-H)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výrobu tyčí a trubic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linky výroby tyčí a trubic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Strojník sklářských zařízení pro výrobu tyčí a trubic, 13.6.2026 23:10:34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linky výroby tyčí a trubic</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a) Popsat automatickou a poloautomatickou linku na výrobu tyčí a trubic, její přídavná zařízení a pracovní pomůcky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zásady bezpečnosti a hygieny práce u automatických a poloautomatických linek na výrobu tyčí a trubic</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Obsluhovat automatické a poloautomatické linky na výrobu tyčí a trubic, nastavit a dodržovat technologické parametry, teplotu a tvarovací prvky</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d) Zkontrolovat a vyměnit tvarovací hlavy podle zadání</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Seřizování, údržba zařízení, strojů a pomůcek pro výrobu skla</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831" w:hRule="exact" w:wrap="none" w:vAnchor="page" w:hAnchor="margin" w:x="45" w:y="10565"/>
        <w:rPr>
          <w:rStyle w:val="C3"/>
          <w:rtl w:val="0"/>
        </w:rPr>
      </w:pPr>
    </w:p>
    <w:p>
      <w:pPr>
        <w:pStyle w:val="P13"/>
        <w:framePr w:w="6658" w:h="704" w:hRule="exact" w:wrap="none" w:vAnchor="page" w:hAnchor="margin" w:x="71" w:y="10621"/>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0565"/>
        <w:rPr>
          <w:rStyle w:val="C3"/>
          <w:rtl w:val="0"/>
        </w:rPr>
      </w:pPr>
    </w:p>
    <w:p>
      <w:pPr>
        <w:pStyle w:val="P29"/>
        <w:framePr w:w="3839" w:h="704"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 a ústní ověření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c) Provést základní seřízení dávkování skloviny</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Praktické předvedení a ústní ověření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d) Připravit a vyměnit náhradní díly</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 a ústní ověření</w:t>
      </w:r>
    </w:p>
    <w:p>
      <w:pPr>
        <w:pStyle w:val="P32"/>
        <w:framePr w:w="10710" w:h="248" w:hRule="exact" w:wrap="none" w:vAnchor="page" w:hAnchor="margin" w:x="28" w:y="128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výrobu tyčí a trubic, 13.6.2026 23:10:34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výrobu tyčí a trubic, 13.6.2026 23:10:34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http://katalog.nsp.cz/karta_tp.aspx?id_jp=102049&amp;kod_sm1=35).</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výrobu tyčí a trubic, 13.6.2026 23:10:34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sklář nebo strojník se zaměřením na technické sklo a střední vzdělání s maturitní zkouškou a alespoň 7 let odborné praxe v oblasti sklářské výroby nebo ve funkci učitele odborného výcviku nebo praktického vyučování v oblasti sklářské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nebo strojírenství a alespoň 5 let odborné praxe v oblasti sklářské výroby nebo ve funkci učitele prakticky zaměřených odborných předmětů v oboru silikátů,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sklářství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technologii silikátů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strojník sklářských zařízení pro linky výroby tyčí a trubic a střední vzdělání s maturitní zkouškou a alespoň 10 let praxe v oblasti sklářské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84"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Referenční vzorky, vzorky vad výrobků</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stanovení kvalitativních parametrů</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Utavená sklovina podle výrobní receptury, mazadla, nářadí, nástroje na seřizování strojů a zařízení, části tvarovacích hlav</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linka s tavicím agregátem o odpovídající kapacitě a barevnosti skloviny, dávkovacím zařízením a automatickou nebo poloautomatickou linkou na výrobu tyčí a trubic </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w:t>
      </w:r>
    </w:p>
    <w:p>
      <w:pPr>
        <w:pStyle w:val="P21"/>
        <w:framePr w:w="7654" w:h="331" w:hRule="exact" w:wrap="none" w:vAnchor="page" w:hAnchor="margin" w:x="28" w:y="15940"/>
        <w:rPr>
          <w:rStyle w:val="C16"/>
          <w:rtl w:val="0"/>
        </w:rPr>
      </w:pPr>
      <w:r>
        <w:rPr>
          <w:rStyle w:val="C16"/>
          <w:rtl w:val="0"/>
        </w:rPr>
        <w:t>Strojník sklářských zařízení pro výrobu tyčí a trubic, 13.6.2026 23:10:34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výrobu tyčí a trubic, 13.6.2026 23:10:34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VETROPACK MORAVIA GLASS, akciová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sklářská a Střední škola, Nový Bor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pStyle w:val="P21"/>
        <w:framePr w:w="7654" w:h="331" w:hRule="exact" w:wrap="none" w:vAnchor="page" w:hAnchor="margin" w:x="28" w:y="15940"/>
        <w:rPr>
          <w:rStyle w:val="C16"/>
          <w:rtl w:val="0"/>
        </w:rPr>
      </w:pPr>
      <w:r>
        <w:rPr>
          <w:rStyle w:val="C16"/>
          <w:rtl w:val="0"/>
        </w:rPr>
        <w:t>Strojník sklářských zařízení pro výrobu tyčí a trubic, 13.6.2026 23:10:34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