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0546F5" Type="http://schemas.openxmlformats.org/officeDocument/2006/relationships/officeDocument" Target="/word/document.xml" /><Relationship Id="coreR4A0546F5" Type="http://schemas.openxmlformats.org/package/2006/relationships/metadata/core-properties" Target="/docProps/core.xml" /><Relationship Id="customR4A0546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(kód: 21-038-M)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slévárenského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slévárenské výroby a vazeb výrobní činnosti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slévárenské technologické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řízení kvality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kovových materiálech a slitinách pro výrobu odlitků a v jejich zkoušení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systémů a standardů jakosti ve slévárenství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slévárenské výroby a v technických dodacích podmínkách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Slévárenský technik technolog, 29.10.2026 2:21:34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slévárenského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slévárenský technologický postup zadaného odlitku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materiály používané pro výrobu odlitků (chemické složení, mechanické vlastnosti, typické slévárenské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bezpečnostní předpisy platné ve slévárenské výrobě</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 s písemnou přípravou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způsob kontroly dodržování technologických postupů ve slévárenské výrobě</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Vyjmenovat ekologické a hygienické normy platné ve slévárenské výrobě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 s písemnou přípravou</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základní výrobní zařízení požívané pro výrobu odlitků (zařízení formovny, jaderny, tavírny, čistírny)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a písemné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Vytvořit výrobní postupy a stanovit technologické výrobní parametry zadaných výrobních procesů včetně způsobů kontroly kvality</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s ústní obhajobou</w:t>
      </w:r>
    </w:p>
    <w:p>
      <w:pPr>
        <w:pStyle w:val="P32"/>
        <w:framePr w:w="10710" w:h="248" w:hRule="exact" w:wrap="none" w:vAnchor="page" w:hAnchor="margin" w:x="28" w:y="10533"/>
        <w:rPr>
          <w:rStyle w:val="C23"/>
          <w:rtl w:val="0"/>
        </w:rPr>
      </w:pPr>
      <w:r>
        <w:rPr>
          <w:rStyle w:val="C23"/>
          <w:rtl w:val="0"/>
        </w:rPr>
        <w:t>Je třeba splnit obě kritéria.</w:t>
      </w:r>
    </w:p>
    <w:p>
      <w:pPr>
        <w:pStyle w:val="P23"/>
        <w:framePr w:w="10710" w:h="340" w:hRule="exact" w:wrap="none" w:vAnchor="page" w:hAnchor="margin" w:x="28" w:y="10968"/>
        <w:rPr>
          <w:rStyle w:val="C18"/>
          <w:rtl w:val="0"/>
        </w:rPr>
      </w:pPr>
      <w:r>
        <w:rPr>
          <w:rStyle w:val="C18"/>
          <w:rtl w:val="0"/>
        </w:rPr>
        <w:t>Vedení slévárenské technologické dokumentace</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Popsat přidělování čísel modelů a vedení dokumentace o modelech</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s ústní obhajobou</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Zpracovat technologickou kartu konkrétního odlitku</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 s ústní obhajobou</w:t>
      </w:r>
    </w:p>
    <w:p>
      <w:pPr>
        <w:pStyle w:val="P32"/>
        <w:framePr w:w="10710" w:h="248" w:hRule="exact" w:wrap="none" w:vAnchor="page" w:hAnchor="margin" w:x="28" w:y="12650"/>
        <w:rPr>
          <w:rStyle w:val="C23"/>
          <w:rtl w:val="0"/>
        </w:rPr>
      </w:pPr>
      <w:r>
        <w:rPr>
          <w:rStyle w:val="C23"/>
          <w:rtl w:val="0"/>
        </w:rPr>
        <w:t>Je třeba splnit obě kritéria.</w:t>
      </w:r>
    </w:p>
    <w:p>
      <w:pPr>
        <w:pStyle w:val="P23"/>
        <w:framePr w:w="10710" w:h="340" w:hRule="exact" w:wrap="none" w:vAnchor="page" w:hAnchor="margin" w:x="28" w:y="13085"/>
        <w:rPr>
          <w:rStyle w:val="C18"/>
          <w:rtl w:val="0"/>
        </w:rPr>
      </w:pPr>
      <w:r>
        <w:rPr>
          <w:rStyle w:val="C18"/>
          <w:rtl w:val="0"/>
        </w:rPr>
        <w:t>Operativní řízení kvality odlitků</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376" w:hRule="exact" w:wrap="none" w:vAnchor="page" w:hAnchor="margin" w:x="45" w:y="13901"/>
        <w:rPr>
          <w:rStyle w:val="C3"/>
          <w:rtl w:val="0"/>
        </w:rPr>
      </w:pPr>
    </w:p>
    <w:p>
      <w:pPr>
        <w:pStyle w:val="P13"/>
        <w:framePr w:w="6658" w:h="249" w:hRule="exact" w:wrap="none" w:vAnchor="page" w:hAnchor="margin" w:x="71" w:y="13957"/>
        <w:rPr>
          <w:rStyle w:val="C11"/>
          <w:rtl w:val="0"/>
        </w:rPr>
      </w:pPr>
      <w:r>
        <w:rPr>
          <w:rStyle w:val="C11"/>
          <w:rtl w:val="0"/>
        </w:rPr>
        <w:t>a) Popsat základní vady odlitků a příčiny jejich vzniku</w:t>
      </w:r>
    </w:p>
    <w:p>
      <w:pPr>
        <w:pStyle w:val="P28"/>
        <w:framePr w:w="3921" w:h="376" w:hRule="exact" w:wrap="none" w:vAnchor="page" w:hAnchor="margin" w:x="6800" w:y="13901"/>
        <w:rPr>
          <w:rStyle w:val="C3"/>
          <w:rtl w:val="0"/>
        </w:rPr>
      </w:pPr>
    </w:p>
    <w:p>
      <w:pPr>
        <w:pStyle w:val="P29"/>
        <w:framePr w:w="3839" w:h="249" w:hRule="exact" w:wrap="none" w:vAnchor="page" w:hAnchor="margin" w:x="6856" w:y="13957"/>
        <w:rPr>
          <w:rStyle w:val="C21"/>
          <w:rtl w:val="0"/>
        </w:rPr>
      </w:pPr>
      <w:r>
        <w:rPr>
          <w:rStyle w:val="C21"/>
          <w:rtl w:val="0"/>
        </w:rPr>
        <w:t>Ústní a písemné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Zpracovat metodiku odstranění konkrétní vady u konkrétního odlitku</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Ústní a písemné ověření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29.10.2026 2:21:34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kovových materiálech a slitinách pro výrobu odlitků a v jejich zkoušení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vstupní suroviny a materiály používané pro výrobu zadaného odlitků a jejich základní slévárenské vlastnosti a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destruktivní a nedestruktivní metody ověřování kvality odlitků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a písemné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Využití systémů a standardů jakosti ve slévárenství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systémy řízení jakosti ve slévárenské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a 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principy systému řízení jakosti ve slévárenské výrobě podle norem jakosti ČSN EN ISO 9001:2009</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a písemné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Orientace v ekonomice slévárenské výroby a v technických dodacích podmínkách</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Prokázat znalost normy ČSN EN 10204 Kovové výrobky – druhy dokumentů</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a písemné ověření</w:t>
      </w:r>
    </w:p>
    <w:p>
      <w:pPr>
        <w:pStyle w:val="P16"/>
        <w:framePr w:w="6710" w:h="607" w:hRule="exact" w:wrap="none" w:vAnchor="page" w:hAnchor="margin" w:x="45" w:y="8272"/>
        <w:rPr>
          <w:rStyle w:val="C3"/>
          <w:rtl w:val="0"/>
        </w:rPr>
      </w:pPr>
    </w:p>
    <w:p>
      <w:pPr>
        <w:pStyle w:val="P17"/>
        <w:framePr w:w="6658" w:h="480" w:hRule="exact" w:wrap="none" w:vAnchor="page" w:hAnchor="margin" w:x="71" w:y="8328"/>
        <w:rPr>
          <w:rStyle w:val="C13"/>
          <w:rtl w:val="0"/>
        </w:rPr>
      </w:pPr>
      <w:r>
        <w:rPr>
          <w:rStyle w:val="C13"/>
          <w:rtl w:val="0"/>
        </w:rPr>
        <w:t>b) Prokázat znalost normy ČSN EN 1559 Slévárenství-Technické dodací podmínky – Část 1 až 6</w:t>
      </w:r>
    </w:p>
    <w:p>
      <w:pPr>
        <w:pStyle w:val="P30"/>
        <w:framePr w:w="3921" w:h="607" w:hRule="exact" w:wrap="none" w:vAnchor="page" w:hAnchor="margin" w:x="6800" w:y="8272"/>
        <w:rPr>
          <w:rStyle w:val="C3"/>
          <w:rtl w:val="0"/>
        </w:rPr>
      </w:pPr>
    </w:p>
    <w:p>
      <w:pPr>
        <w:pStyle w:val="P31"/>
        <w:framePr w:w="3839" w:h="480" w:hRule="exact" w:wrap="none" w:vAnchor="page" w:hAnchor="margin" w:x="6856" w:y="8328"/>
        <w:rPr>
          <w:rStyle w:val="C22"/>
          <w:rtl w:val="0"/>
        </w:rPr>
      </w:pPr>
      <w:r>
        <w:rPr>
          <w:rStyle w:val="C22"/>
          <w:rtl w:val="0"/>
        </w:rPr>
        <w:t>Ústní a písemné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c) Stanovit technologii výroby a provést kalkulaci nákladů na výrobu zadaného odlitku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a písemné ověření</w:t>
      </w:r>
    </w:p>
    <w:p>
      <w:pPr>
        <w:pStyle w:val="P32"/>
        <w:framePr w:w="10710" w:h="248" w:hRule="exact" w:wrap="none" w:vAnchor="page" w:hAnchor="margin" w:x="28" w:y="9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29.10.2026 2:21:34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http://katalog.nsp.cz/karta_p.aspx?id_jp=30885&amp;kod_sm1=36).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401"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 z toho minimálně 1 rok v období posledních 2 let před podáním žádosti o udělení autorizace.</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Vysokoškolské vzdělání se zaměřením na slévárenství a alespoň 5 let odborné praxe v řídicích pozicích v oblasti slévárenství, hutnictví nebo ve funkci učitele odborných předmětů v oblasti slévárenství, hutnictví, z toho minimálně 1 rok v období posledních 2 let před podáním žádosti o udělení autorizace.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29.10.2026 2:21:34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zázemí slévárenského provozu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zařízení slévárenského procesu a jeho surovinová a materiálová základna</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židle, blok, kalkulačka, barevné tužky, pravítko</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EN 10204 Kovové výrobky</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normy ČSN EN 1559 Slévárenství ‒ Technické dodací podmínky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jakosti ČSN EN ISO 9001:2009</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100"/>
        <w:rPr>
          <w:rStyle w:val="C3"/>
          <w:rtl w:val="0"/>
        </w:rPr>
      </w:pPr>
    </w:p>
    <w:p>
      <w:pPr>
        <w:pStyle w:val="P35"/>
        <w:framePr w:w="10710" w:h="340" w:hRule="exact" w:wrap="none" w:vAnchor="page" w:hAnchor="margin" w:x="28" w:y="6100"/>
        <w:rPr>
          <w:rStyle w:val="C25"/>
          <w:rtl w:val="0"/>
        </w:rPr>
      </w:pPr>
      <w:r>
        <w:rPr>
          <w:rStyle w:val="C25"/>
          <w:rtl w:val="0"/>
        </w:rPr>
        <w:t>Doba přípravy na zkoušku</w:t>
      </w:r>
    </w:p>
    <w:p>
      <w:pPr>
        <w:keepNext w:val="0"/>
        <w:keepLines w:val="0"/>
        <w:framePr w:w="10766" w:h="1036" w:hRule="exact" w:wrap="none" w:vAnchor="page" w:hAnchor="margin" w:x="0" w:y="6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pro vykonání zkoušky</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29.10.2026 2:21:34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technolog, 29.10.2026 2:21:34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