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788EEF" Type="http://schemas.openxmlformats.org/officeDocument/2006/relationships/officeDocument" Target="/word/document.xml" /><Relationship Id="coreR14788EEF" Type="http://schemas.openxmlformats.org/package/2006/relationships/metadata/core-properties" Target="/docProps/core.xml" /><Relationship Id="customR14788E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vodní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27.10.2026 7:45:34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27.10.2026 7:45:34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