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E5181CE" Type="http://schemas.openxmlformats.org/officeDocument/2006/relationships/officeDocument" Target="/word/document.xml" /><Relationship Id="coreR2E5181CE" Type="http://schemas.openxmlformats.org/package/2006/relationships/metadata/core-properties" Target="/docProps/core.xml" /><Relationship Id="customR2E5181C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Kožařský technik vedoucí / kožařská technička vedoucí výrobního provozu (kód: 32-019-M)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kožedělné a obuvnické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technické a technologické dokumentace v kožedělné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usní, základních a pomocných materiálů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Zajištění dodržování zásad BOZP v kožedělné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dodržování technologických postupů v kožedělné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plnění operativních plánů v kožedělné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technického dozoru na pracovištích kožedělné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Zjišťování příčin snížené kvality kožedělných výrobků a navrhování opatření k dosažení žádoucí kvality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Řízení kožedělné výroby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Operativní řešení organizačních a provozních problémů v kožedělné výrobě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Určování optimálního využívání výrobních a pracovních kapacit na pracovištích kožedělné výroby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Kožařský technik vedoucí / kožařská technička vedoucí výrobního provozu, 29.4.2026 1:39:41</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2372"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http://katalog.nsp.cz/karta_p.aspx?id_jp=102535).</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 určitém úseku kožedělné výroby.</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založených na formě praktického předvedení je třeba přihlížet k bezpečnému provádění všech úkonů, ke komplexnímu přístupu k řešení daného úkolu a k celkové kvalitě provedení. Při ústním projevu je třeba sledovat používání odborné terminologie a využívání odborných znalostí pro řešení úkolů.</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pro odborné kompetence </w:t>
      </w:r>
      <w:r>
        <w:rPr>
          <w:rFonts w:ascii="Arial" w:cs="Arial" w:hAnsi="Arial" w:eastAsia="Arial"/>
          <w:b w:val="1"/>
          <w:i w:val="0"/>
          <w:caps w:val="0"/>
          <w:strike w:val="0"/>
          <w:noProof w:val="0"/>
          <w:vanish w:val="0"/>
          <w:color w:val="auto"/>
          <w:sz w:val="20"/>
          <w:u w:val="none"/>
          <w:shd w:val="clear" w:color="auto" w:fill="auto"/>
          <w:vertAlign w:val="baseline"/>
          <w:lang/>
        </w:rPr>
        <w:t>Zajišťování dodržování zásad BOZP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e); </w:t>
      </w:r>
      <w:r>
        <w:rPr>
          <w:rFonts w:ascii="Arial" w:cs="Arial" w:hAnsi="Arial" w:eastAsia="Arial"/>
          <w:b w:val="1"/>
          <w:i w:val="0"/>
          <w:caps w:val="0"/>
          <w:strike w:val="0"/>
          <w:noProof w:val="0"/>
          <w:vanish w:val="0"/>
          <w:color w:val="auto"/>
          <w:sz w:val="20"/>
          <w:u w:val="none"/>
          <w:shd w:val="clear" w:color="auto" w:fill="auto"/>
          <w:vertAlign w:val="baseline"/>
          <w:lang/>
        </w:rPr>
        <w:t xml:space="preserve">Kontrola plnění operativních plánů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c); </w:t>
      </w:r>
      <w:r>
        <w:rPr>
          <w:rFonts w:ascii="Arial" w:cs="Arial" w:hAnsi="Arial" w:eastAsia="Arial"/>
          <w:b w:val="1"/>
          <w:i w:val="0"/>
          <w:caps w:val="0"/>
          <w:strike w:val="0"/>
          <w:noProof w:val="0"/>
          <w:vanish w:val="0"/>
          <w:color w:val="auto"/>
          <w:sz w:val="20"/>
          <w:u w:val="none"/>
          <w:shd w:val="clear" w:color="auto" w:fill="auto"/>
          <w:vertAlign w:val="baseline"/>
          <w:lang/>
        </w:rPr>
        <w:t xml:space="preserve">Zajištění příčin snížené kvality kožedělných výrobků a navrhování opatření k dosažení žádoucí kvality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 xml:space="preserve">Řízení kožedělné výroby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 xml:space="preserve">Operativní řešení organizačních a provozních problémů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b), c); </w:t>
      </w:r>
      <w:r>
        <w:rPr>
          <w:rFonts w:ascii="Arial" w:cs="Arial" w:hAnsi="Arial" w:eastAsia="Arial"/>
          <w:b w:val="1"/>
          <w:i w:val="0"/>
          <w:caps w:val="0"/>
          <w:strike w:val="0"/>
          <w:noProof w:val="0"/>
          <w:vanish w:val="0"/>
          <w:color w:val="auto"/>
          <w:sz w:val="20"/>
          <w:u w:val="none"/>
          <w:shd w:val="clear" w:color="auto" w:fill="auto"/>
          <w:vertAlign w:val="baseline"/>
          <w:lang/>
        </w:rPr>
        <w:t xml:space="preserve">Určování optimálního využívání výrobních a pracovních kapacit na pracovištích kožedělné výroby </w:t>
      </w:r>
      <w:r>
        <w:rPr>
          <w:rFonts w:ascii="Arial" w:cs="Arial" w:hAnsi="Arial" w:eastAsia="Arial"/>
          <w:b w:val="0"/>
          <w:i w:val="0"/>
          <w:caps w:val="0"/>
          <w:strike w:val="0"/>
          <w:noProof w:val="0"/>
          <w:vanish w:val="0"/>
          <w:color w:val="auto"/>
          <w:sz w:val="20"/>
          <w:u w:val="none"/>
          <w:shd w:val="clear" w:color="auto" w:fill="auto"/>
          <w:vertAlign w:val="baseline"/>
          <w:lang/>
        </w:rPr>
        <w:t>pro kritérium hodnocení a) modelové situace v návaznosti na ověřované kompetence.</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normách a v technických podkladech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b),c); </w:t>
      </w:r>
      <w:r>
        <w:rPr>
          <w:rFonts w:ascii="Arial" w:cs="Arial" w:hAnsi="Arial" w:eastAsia="Arial"/>
          <w:b w:val="1"/>
          <w:i w:val="0"/>
          <w:caps w:val="0"/>
          <w:strike w:val="0"/>
          <w:noProof w:val="0"/>
          <w:vanish w:val="0"/>
          <w:color w:val="auto"/>
          <w:sz w:val="20"/>
          <w:u w:val="none"/>
          <w:shd w:val="clear" w:color="auto" w:fill="auto"/>
          <w:vertAlign w:val="baseline"/>
          <w:lang/>
        </w:rPr>
        <w:t xml:space="preserve">Vedení technické a technologické dokumentace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Zajištění dodržování zásad BOZP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d), e); </w:t>
      </w:r>
      <w:r>
        <w:rPr>
          <w:rFonts w:ascii="Arial" w:cs="Arial" w:hAnsi="Arial" w:eastAsia="Arial"/>
          <w:b w:val="1"/>
          <w:i w:val="0"/>
          <w:caps w:val="0"/>
          <w:strike w:val="0"/>
          <w:noProof w:val="0"/>
          <w:vanish w:val="0"/>
          <w:color w:val="auto"/>
          <w:sz w:val="20"/>
          <w:u w:val="none"/>
          <w:shd w:val="clear" w:color="auto" w:fill="auto"/>
          <w:vertAlign w:val="baseline"/>
          <w:lang/>
        </w:rPr>
        <w:t xml:space="preserve">Kontrola dodržování technologických postupů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d); </w:t>
      </w:r>
      <w:r>
        <w:rPr>
          <w:rFonts w:ascii="Arial" w:cs="Arial" w:hAnsi="Arial" w:eastAsia="Arial"/>
          <w:b w:val="1"/>
          <w:i w:val="0"/>
          <w:caps w:val="0"/>
          <w:strike w:val="0"/>
          <w:noProof w:val="0"/>
          <w:vanish w:val="0"/>
          <w:color w:val="auto"/>
          <w:sz w:val="20"/>
          <w:u w:val="none"/>
          <w:shd w:val="clear" w:color="auto" w:fill="auto"/>
          <w:vertAlign w:val="baseline"/>
          <w:lang/>
        </w:rPr>
        <w:t xml:space="preserve">Kontrola plnění operativních plánů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w:t>
      </w:r>
      <w:r>
        <w:rPr>
          <w:rFonts w:ascii="Arial" w:cs="Arial" w:hAnsi="Arial" w:eastAsia="Arial"/>
          <w:b w:val="1"/>
          <w:i w:val="0"/>
          <w:caps w:val="0"/>
          <w:strike w:val="0"/>
          <w:noProof w:val="0"/>
          <w:vanish w:val="0"/>
          <w:color w:val="auto"/>
          <w:sz w:val="20"/>
          <w:u w:val="none"/>
          <w:shd w:val="clear" w:color="auto" w:fill="auto"/>
          <w:vertAlign w:val="baseline"/>
          <w:lang/>
        </w:rPr>
        <w:t xml:space="preserve">Provádění technického dozoru na pracovištích kožedělné výroby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Zjišťování příčin snížené kvality kožedělných výrobků a navrhování opatření k dosažení žádoucí kvality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w:t>
      </w:r>
      <w:r>
        <w:rPr>
          <w:rFonts w:ascii="Arial" w:cs="Arial" w:hAnsi="Arial" w:eastAsia="Arial"/>
          <w:b w:val="1"/>
          <w:i w:val="0"/>
          <w:caps w:val="0"/>
          <w:strike w:val="0"/>
          <w:noProof w:val="0"/>
          <w:vanish w:val="0"/>
          <w:color w:val="auto"/>
          <w:sz w:val="20"/>
          <w:u w:val="none"/>
          <w:shd w:val="clear" w:color="auto" w:fill="auto"/>
          <w:vertAlign w:val="baseline"/>
          <w:lang/>
        </w:rPr>
        <w:t xml:space="preserve">Řízení kožedělné výroby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Operativní řešení organizačních a provozních problémů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Určování optimálního využití výrobních a pracovních kapacit na pracovištích kožedělné výroby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c) druh kožedělného výrobku a jeho parametry, ke kterému se budou vztahovat zadané úkoly podle konkrétní kožedělné výroby (koželužská nebo obuvnická nebo rukavičkářská nebo brašnářská nebo sedlářská nebo výroba kožešinových nebo usňových výrobků) a místa konání zkoušky.</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odborné kompetence </w:t>
      </w:r>
      <w:r>
        <w:rPr>
          <w:rFonts w:ascii="Arial" w:cs="Arial" w:hAnsi="Arial" w:eastAsia="Arial"/>
          <w:b w:val="1"/>
          <w:i w:val="0"/>
          <w:caps w:val="0"/>
          <w:strike w:val="0"/>
          <w:noProof w:val="0"/>
          <w:vanish w:val="0"/>
          <w:color w:val="auto"/>
          <w:sz w:val="20"/>
          <w:u w:val="none"/>
          <w:shd w:val="clear" w:color="auto" w:fill="auto"/>
          <w:vertAlign w:val="baseline"/>
          <w:lang/>
        </w:rPr>
        <w:t>Kontrola dodržování technologických postupů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c) provedení kontroly dodržování pracovního postupu u 1 pracovní operace (činění usní a kožešin nebo oddělování dílců nebo spojování dílců a součástí šitím nebo montážní pracovní operace nebo dokončování výrobku nebo montáž ozdobných prvků), která bude určena podle zaměření kožedělné výroby (koželužská nebo obuvnická nebo rukavičkářská nebo brašnářská nebo sedlářská výroba nebo výroba kožešinových nebo usňových výrobků) a místa konání zkoušky.</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normách a v technických podkladech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b), c); </w:t>
      </w:r>
      <w:r>
        <w:rPr>
          <w:rFonts w:ascii="Arial" w:cs="Arial" w:hAnsi="Arial" w:eastAsia="Arial"/>
          <w:b w:val="1"/>
          <w:i w:val="0"/>
          <w:caps w:val="0"/>
          <w:strike w:val="0"/>
          <w:noProof w:val="0"/>
          <w:vanish w:val="0"/>
          <w:color w:val="auto"/>
          <w:sz w:val="20"/>
          <w:u w:val="none"/>
          <w:shd w:val="clear" w:color="auto" w:fill="auto"/>
          <w:vertAlign w:val="baseline"/>
          <w:lang/>
        </w:rPr>
        <w:t xml:space="preserve">Zjišťování příčin snížené kvality kožedělných výrobků a navrhování opatření k dosažení žádoucí kvality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b) počet vzorků (v minimálním počtu 1 - maximálně 3 vzorky); </w:t>
      </w:r>
      <w:r>
        <w:rPr>
          <w:rFonts w:ascii="Arial" w:cs="Arial" w:hAnsi="Arial" w:eastAsia="Arial"/>
          <w:b w:val="1"/>
          <w:i w:val="0"/>
          <w:caps w:val="0"/>
          <w:strike w:val="0"/>
          <w:noProof w:val="0"/>
          <w:vanish w:val="0"/>
          <w:color w:val="auto"/>
          <w:sz w:val="20"/>
          <w:u w:val="none"/>
          <w:shd w:val="clear" w:color="auto" w:fill="auto"/>
          <w:vertAlign w:val="baseline"/>
          <w:lang/>
        </w:rPr>
        <w:t>Posuzování kvality usní, základních a pomocných materiálů</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kritéria hodnocení a), b) počet vzorků (v minimálním počtu 7 - maximálně 10 vzorků) podle zaměření konkrétní kožedělné výroby (koželužská nebo obuvnická nebo rukavičkářská nebo brašnářská nebo sedlářská nebo výroba kožešinových nebo usňových výrobků) a místa konání zkoušky.</w:t>
      </w:r>
    </w:p>
    <w:p>
      <w:pPr>
        <w:pStyle w:val="P21"/>
        <w:framePr w:w="7654" w:h="331" w:hRule="exact" w:wrap="none" w:vAnchor="page" w:hAnchor="margin" w:x="28" w:y="15940"/>
        <w:rPr>
          <w:rStyle w:val="C16"/>
          <w:rtl w:val="0"/>
        </w:rPr>
      </w:pPr>
      <w:r>
        <w:rPr>
          <w:rStyle w:val="C16"/>
          <w:rtl w:val="0"/>
        </w:rPr>
        <w:t>Kožařský technik vedoucí / kožařská technička vedoucí výrobního provozu, 29.4.2026 1:39:41</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textilní, oděvní a kožedělný průmysl, ustavená a licencovaná pro turo činnost HK ČR a SP ČR.</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Kožařský technik vedoucí / kožařská technička vedoucí výrobního provozu, 29.4.2026 1:39:41</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