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8A9D9C" Type="http://schemas.openxmlformats.org/officeDocument/2006/relationships/officeDocument" Target="/word/document.xml" /><Relationship Id="coreR678A9D9C" Type="http://schemas.openxmlformats.org/package/2006/relationships/metadata/core-properties" Target="/docProps/core.xml" /><Relationship Id="customR678A9D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zoohygienických opatření ve zpracovně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27.10.2026 3:38:41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"https://www.nsp.cz/jednotka-prace/zpracovatel-ryb-3f4f"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https://www.nsp.cz/jednotka-prace/zpracovatel-ryb-3f4f#zdravotni-zpusobilost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27.10.2026 3:38:41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27.10.2026 3:38:41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