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E75AF5" Type="http://schemas.openxmlformats.org/officeDocument/2006/relationships/officeDocument" Target="/word/document.xml" /><Relationship Id="coreR25E75AF5" Type="http://schemas.openxmlformats.org/package/2006/relationships/metadata/core-properties" Target="/docProps/core.xml" /><Relationship Id="customR25E75AF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Zpracovatel/zpracovatelka ryb (kód: 41-014-H)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Zpracovatel ryb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ryb až po hotové rybí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Expedice produktů zpracovny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zoohygienických opatření ve zpracovně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ryb až po hotové rybí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anatomické odlišnosti hlavních sladkovodních druhů tržních ryb a některých druhů ryb mořských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předepsanou technologii zpracování ryb podle zadaného druhu finálního produktu (např. filetování) a stanovit výtěžnost (filetu, př. trupu)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Předvést obsluhu zadaných strojů a zařízení zpracovny ryb</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Provést čištění zadaných strojů a zařízení po skončení směny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Popsat zásady ochrany zdraví a bezpečnosti při práci při zpracování ryb</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Popsat možné způsoby likvidace odpadů</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Předvést odběr hypofýzy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Popsat způsob konzervace hypofýz</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Ústní ověření</w:t>
      </w:r>
    </w:p>
    <w:p>
      <w:pPr>
        <w:pStyle w:val="P32"/>
        <w:framePr w:w="10710" w:h="248" w:hRule="exact" w:wrap="none" w:vAnchor="page" w:hAnchor="margin" w:x="28" w:y="7112"/>
        <w:rPr>
          <w:rStyle w:val="C23"/>
          <w:rtl w:val="0"/>
        </w:rPr>
      </w:pPr>
      <w:r>
        <w:rPr>
          <w:rStyle w:val="C23"/>
          <w:rtl w:val="0"/>
        </w:rPr>
        <w:t>Je třeba splnit všechna kritéria.</w:t>
      </w:r>
    </w:p>
    <w:p>
      <w:pPr>
        <w:pStyle w:val="P23"/>
        <w:framePr w:w="10710" w:h="340" w:hRule="exact" w:wrap="none" w:vAnchor="page" w:hAnchor="margin" w:x="28" w:y="7547"/>
        <w:rPr>
          <w:rStyle w:val="C18"/>
          <w:rtl w:val="0"/>
        </w:rPr>
      </w:pPr>
      <w:r>
        <w:rPr>
          <w:rStyle w:val="C18"/>
          <w:rtl w:val="0"/>
        </w:rPr>
        <w:t>Expedice produktů zpracovny ryb</w:t>
      </w:r>
    </w:p>
    <w:p>
      <w:pPr>
        <w:pStyle w:val="P24"/>
        <w:framePr w:w="6713" w:h="376" w:hRule="exact" w:wrap="none" w:vAnchor="page" w:hAnchor="margin" w:x="45" w:y="7987"/>
        <w:rPr>
          <w:rStyle w:val="C3"/>
          <w:rtl w:val="0"/>
        </w:rPr>
      </w:pPr>
    </w:p>
    <w:p>
      <w:pPr>
        <w:pStyle w:val="P25"/>
        <w:framePr w:w="6661" w:h="249" w:hRule="exact" w:wrap="none" w:vAnchor="page" w:hAnchor="margin" w:x="71" w:y="8058"/>
        <w:rPr>
          <w:rStyle w:val="C19"/>
          <w:rtl w:val="0"/>
        </w:rPr>
      </w:pPr>
      <w:r>
        <w:rPr>
          <w:rStyle w:val="C19"/>
          <w:rtl w:val="0"/>
        </w:rPr>
        <w:t>Kritéria hodnocení</w:t>
      </w:r>
    </w:p>
    <w:p>
      <w:pPr>
        <w:pStyle w:val="P26"/>
        <w:framePr w:w="3918" w:h="376" w:hRule="exact" w:wrap="none" w:vAnchor="page" w:hAnchor="margin" w:x="6803" w:y="7987"/>
        <w:rPr>
          <w:rStyle w:val="C3"/>
          <w:rtl w:val="0"/>
        </w:rPr>
      </w:pPr>
    </w:p>
    <w:p>
      <w:pPr>
        <w:pStyle w:val="P27"/>
        <w:framePr w:w="3836" w:h="249" w:hRule="exact" w:wrap="none" w:vAnchor="page" w:hAnchor="margin" w:x="6859" w:y="8058"/>
        <w:rPr>
          <w:rStyle w:val="C20"/>
          <w:rtl w:val="0"/>
        </w:rPr>
      </w:pPr>
      <w:r>
        <w:rPr>
          <w:rStyle w:val="C20"/>
          <w:rtl w:val="0"/>
        </w:rPr>
        <w:t>Způsoby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a) Vakuově zabalit zadaný produkt a označit ho etiketami</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Praktické předvedení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b) Popsat podmínky skladování zadaných výrobků do doby jejich expedice</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c) Zchladit předložené hotové rybí výrobky</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d) Šokově zmrazit předložené hotové rybí výrobky</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340" w:hRule="exact" w:wrap="none" w:vAnchor="page" w:hAnchor="margin" w:x="28" w:y="10417"/>
        <w:rPr>
          <w:rStyle w:val="C18"/>
          <w:rtl w:val="0"/>
        </w:rPr>
      </w:pPr>
      <w:r>
        <w:rPr>
          <w:rStyle w:val="C18"/>
          <w:rtl w:val="0"/>
        </w:rPr>
        <w:t>Provádění zoohygienických opatření ve zpracovně ryb</w:t>
      </w:r>
    </w:p>
    <w:p>
      <w:pPr>
        <w:pStyle w:val="P24"/>
        <w:framePr w:w="6713" w:h="376" w:hRule="exact" w:wrap="none" w:vAnchor="page" w:hAnchor="margin" w:x="45" w:y="10856"/>
        <w:rPr>
          <w:rStyle w:val="C3"/>
          <w:rtl w:val="0"/>
        </w:rPr>
      </w:pPr>
    </w:p>
    <w:p>
      <w:pPr>
        <w:pStyle w:val="P25"/>
        <w:framePr w:w="6661" w:h="249" w:hRule="exact" w:wrap="none" w:vAnchor="page" w:hAnchor="margin" w:x="71" w:y="10927"/>
        <w:rPr>
          <w:rStyle w:val="C19"/>
          <w:rtl w:val="0"/>
        </w:rPr>
      </w:pPr>
      <w:r>
        <w:rPr>
          <w:rStyle w:val="C19"/>
          <w:rtl w:val="0"/>
        </w:rPr>
        <w:t>Kritéria hodnocení</w:t>
      </w:r>
    </w:p>
    <w:p>
      <w:pPr>
        <w:pStyle w:val="P26"/>
        <w:framePr w:w="3918" w:h="376" w:hRule="exact" w:wrap="none" w:vAnchor="page" w:hAnchor="margin" w:x="6803" w:y="10856"/>
        <w:rPr>
          <w:rStyle w:val="C3"/>
          <w:rtl w:val="0"/>
        </w:rPr>
      </w:pPr>
    </w:p>
    <w:p>
      <w:pPr>
        <w:pStyle w:val="P27"/>
        <w:framePr w:w="3836" w:h="249" w:hRule="exact" w:wrap="none" w:vAnchor="page" w:hAnchor="margin" w:x="6859" w:y="10927"/>
        <w:rPr>
          <w:rStyle w:val="C20"/>
          <w:rtl w:val="0"/>
        </w:rPr>
      </w:pPr>
      <w:r>
        <w:rPr>
          <w:rStyle w:val="C20"/>
          <w:rtl w:val="0"/>
        </w:rPr>
        <w:t>Způsoby ověření</w:t>
      </w:r>
    </w:p>
    <w:p>
      <w:pPr>
        <w:pStyle w:val="P12"/>
        <w:framePr w:w="6710" w:h="607" w:hRule="exact" w:wrap="none" w:vAnchor="page" w:hAnchor="margin" w:x="45" w:y="11232"/>
        <w:rPr>
          <w:rStyle w:val="C3"/>
          <w:rtl w:val="0"/>
        </w:rPr>
      </w:pPr>
    </w:p>
    <w:p>
      <w:pPr>
        <w:pStyle w:val="P13"/>
        <w:framePr w:w="6658" w:h="480" w:hRule="exact" w:wrap="none" w:vAnchor="page" w:hAnchor="margin" w:x="71" w:y="11288"/>
        <w:rPr>
          <w:rStyle w:val="C11"/>
          <w:rtl w:val="0"/>
        </w:rPr>
      </w:pPr>
      <w:r>
        <w:rPr>
          <w:rStyle w:val="C11"/>
          <w:rtl w:val="0"/>
        </w:rPr>
        <w:t>a) Popsat pravidla a zásady hygieny práce a vysvětlit nutnost jejich dodržování při zpracování ryb</w:t>
      </w:r>
    </w:p>
    <w:p>
      <w:pPr>
        <w:pStyle w:val="P28"/>
        <w:framePr w:w="3921" w:h="607" w:hRule="exact" w:wrap="none" w:vAnchor="page" w:hAnchor="margin" w:x="6800" w:y="11232"/>
        <w:rPr>
          <w:rStyle w:val="C3"/>
          <w:rtl w:val="0"/>
        </w:rPr>
      </w:pPr>
    </w:p>
    <w:p>
      <w:pPr>
        <w:pStyle w:val="P29"/>
        <w:framePr w:w="3839" w:h="480" w:hRule="exact" w:wrap="none" w:vAnchor="page" w:hAnchor="margin" w:x="6856" w:y="11288"/>
        <w:rPr>
          <w:rStyle w:val="C21"/>
          <w:rtl w:val="0"/>
        </w:rPr>
      </w:pPr>
      <w:r>
        <w:rPr>
          <w:rStyle w:val="C21"/>
          <w:rtl w:val="0"/>
        </w:rPr>
        <w:t>Ústní ověření</w:t>
      </w:r>
    </w:p>
    <w:p>
      <w:pPr>
        <w:pStyle w:val="P16"/>
        <w:framePr w:w="6710" w:h="607" w:hRule="exact" w:wrap="none" w:vAnchor="page" w:hAnchor="margin" w:x="45" w:y="11839"/>
        <w:rPr>
          <w:rStyle w:val="C3"/>
          <w:rtl w:val="0"/>
        </w:rPr>
      </w:pPr>
    </w:p>
    <w:p>
      <w:pPr>
        <w:pStyle w:val="P17"/>
        <w:framePr w:w="6658" w:h="480" w:hRule="exact" w:wrap="none" w:vAnchor="page" w:hAnchor="margin" w:x="71" w:y="11895"/>
        <w:rPr>
          <w:rStyle w:val="C13"/>
          <w:rtl w:val="0"/>
        </w:rPr>
      </w:pPr>
      <w:r>
        <w:rPr>
          <w:rStyle w:val="C13"/>
          <w:rtl w:val="0"/>
        </w:rPr>
        <w:t>b) Předvést při zadaném úkolu používání předepsaných ochranných pomůcek</w:t>
      </w:r>
    </w:p>
    <w:p>
      <w:pPr>
        <w:pStyle w:val="P30"/>
        <w:framePr w:w="3921" w:h="607" w:hRule="exact" w:wrap="none" w:vAnchor="page" w:hAnchor="margin" w:x="6800" w:y="11839"/>
        <w:rPr>
          <w:rStyle w:val="C3"/>
          <w:rtl w:val="0"/>
        </w:rPr>
      </w:pPr>
    </w:p>
    <w:p>
      <w:pPr>
        <w:pStyle w:val="P31"/>
        <w:framePr w:w="3839" w:h="480" w:hRule="exact" w:wrap="none" w:vAnchor="page" w:hAnchor="margin" w:x="6856" w:y="11895"/>
        <w:rPr>
          <w:rStyle w:val="C22"/>
          <w:rtl w:val="0"/>
        </w:rPr>
      </w:pPr>
      <w:r>
        <w:rPr>
          <w:rStyle w:val="C22"/>
          <w:rtl w:val="0"/>
        </w:rPr>
        <w:t>Praktické předvedení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c) Dezinfikovat použité nářadí, stroje a prostředí zpracovny</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"https://www.nsp.cz/jednotka-prace/zpracovatel-ryb-3f4f"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https://www.nsp.cz/jednotka-prace/zpracovatel-ryb-3f4f#zdravotni-zpusobilost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libovolném oboru vzdělání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odborné praxe v oblasti rybářství nebo ve funkci učitele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odborné praxe v oblasti rybářství nebo ve funkci učitele odborných předmětů nebo odborného výcviku nebo praktického vyučování v oblasti rybářství</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41-014-H Zpracovatel/zpracovatelka ryb + střední vzdělání s maturitní zkouškou a alespoň 5 let odborné praxe v oblasti rybářství.</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242" w:hRule="exact" w:wrap="none" w:vAnchor="page" w:hAnchor="margin" w:x="0" w:y="9341"/>
        <w:rPr>
          <w:rStyle w:val="C3"/>
          <w:rtl w:val="0"/>
        </w:rPr>
      </w:pPr>
    </w:p>
    <w:p>
      <w:pPr>
        <w:pStyle w:val="P35"/>
        <w:framePr w:w="10710" w:h="340" w:hRule="exact" w:wrap="none" w:vAnchor="page" w:hAnchor="margin" w:x="28" w:y="9341"/>
        <w:rPr>
          <w:rStyle w:val="C25"/>
          <w:rtl w:val="0"/>
        </w:rPr>
      </w:pPr>
      <w:r>
        <w:rPr>
          <w:rStyle w:val="C25"/>
          <w:rtl w:val="0"/>
        </w:rPr>
        <w:t>Nezbytné materiální a technické předpoklady pro provedení zkoušky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Zpracovna ryb</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vstupní surovina do zpracovny (živé tržní ryby - kapr obecný, lín obecný, tolstolobik bílý, tolstolobec pestrý, štika obecná, candát obecný, amur bílý, pstruh duhový, siven americký - alespoň dva z uvedených druhů tržních ryb). Minimální počet je 10 ks od každého druhu.</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stroje a zařízení, pomůcky, prostředky – ruční nářadí (nože, nůžky, škrabka na odstranění šupin), kalkulačka, lžička na odběr hypofýz (lžičkový skalpel), misky, zabíječka ryb, odšupinovačka ryb, sekač hlav, půlička kapra, pračka ryb, prořezávačka svalových kůstek, stahovačka kůží, vakuová balička, chladírenský a mrazírenský sektor, osobní ochranné pomůcky, dezinfekční prostředky</w:t>
      </w:r>
    </w:p>
    <w:p>
      <w:pPr>
        <w:keepNext w:val="0"/>
        <w:keepLines w:val="1"/>
        <w:framePr w:w="10766" w:h="3902" w:hRule="exact" w:wrap="none" w:vAnchor="page" w:hAnchor="margin" w:x="0" w:y="968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2" w:hRule="exact" w:wrap="none" w:vAnchor="page" w:hAnchor="margin" w:x="0" w:y="9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10"/>
        <w:rPr>
          <w:rStyle w:val="C3"/>
          <w:rtl w:val="0"/>
        </w:rPr>
      </w:pPr>
    </w:p>
    <w:p>
      <w:pPr>
        <w:pStyle w:val="P35"/>
        <w:framePr w:w="10710" w:h="340" w:hRule="exact" w:wrap="none" w:vAnchor="page" w:hAnchor="margin" w:x="28" w:y="13810"/>
        <w:rPr>
          <w:rStyle w:val="C25"/>
          <w:rtl w:val="0"/>
        </w:rPr>
      </w:pPr>
      <w:r>
        <w:rPr>
          <w:rStyle w:val="C25"/>
          <w:rtl w:val="0"/>
        </w:rPr>
        <w:t>Doba přípravy na zkoušku</w:t>
      </w:r>
    </w:p>
    <w:p>
      <w:pPr>
        <w:keepNext w:val="0"/>
        <w:keepLines w:val="0"/>
        <w:framePr w:w="10766" w:h="806" w:hRule="exact" w:wrap="none" w:vAnchor="page" w:hAnchor="margin" w:x="0" w:y="141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rybářská a vodohospodářská Jakuba Krčína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rybářská škola a VOŠ vodního hospodářství a ekologie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Jihočeská univerzita Č. Budějovice, Fakulta rybářství a ochrany vod Vodňany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 OSVČ, poradenská činnost v oblasti rybářství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Rybářsví Nové Hrady, s. r. o.</w:t>
      </w:r>
    </w:p>
    <w:p>
      <w:pPr>
        <w:pStyle w:val="P21"/>
        <w:framePr w:w="7654" w:h="331" w:hRule="exact" w:wrap="none" w:vAnchor="page" w:hAnchor="margin" w:x="28" w:y="15940"/>
        <w:rPr>
          <w:rStyle w:val="C16"/>
          <w:rtl w:val="0"/>
        </w:rPr>
      </w:pPr>
      <w:r>
        <w:rPr>
          <w:rStyle w:val="C16"/>
          <w:rtl w:val="0"/>
        </w:rPr>
        <w:t>Zpracovatel/zpracovatelka ryb, 27.10.2026 1:17:04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18F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32874A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6BBBD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