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1C8B4" Type="http://schemas.openxmlformats.org/officeDocument/2006/relationships/officeDocument" Target="/word/document.xml" /><Relationship Id="coreR7B91C8B4" Type="http://schemas.openxmlformats.org/package/2006/relationships/metadata/core-properties" Target="/docProps/core.xml" /><Relationship Id="customR7B91C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pomoci v lekcích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v lekcích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nastavení a údržba chodeckých trenažérů a holí potřebných pro kondiční chůzi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Vysvětlení a předvedení technik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cvičebního plánu pro skupinovou a individuální lekci kondiční chůze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Modifikace cvičebního programu kondiční chůze pro specifické skupiny klientů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skupinové i individuální lekce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29.4.2026 1:32:17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9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37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37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37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40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40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40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40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4006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61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7200" w:y="40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8256" w:y="400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8716" w:y="4006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9518" w:y="4006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4471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44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2596" w:y="4471"/>
        <w:rPr>
          <w:rStyle w:val="C20"/>
          <w:rtl w:val="0"/>
        </w:rPr>
      </w:pPr>
      <w:r>
        <w:rPr>
          <w:rStyle w:val="C20"/>
          <w:rtl w:val="0"/>
        </w:rPr>
        <w:t>chodeckých</w:t>
      </w:r>
    </w:p>
    <w:p>
      <w:pPr>
        <w:pStyle w:val="P27"/>
        <w:framePr w:w="649" w:h="230" w:hRule="exact" w:wrap="none" w:vAnchor="page" w:hAnchor="margin" w:x="3710" w:y="447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470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33" w:h="230" w:hRule="exact" w:wrap="none" w:vAnchor="page" w:hAnchor="margin" w:x="1492" w:y="4707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1412" w:h="230" w:hRule="exact" w:wrap="none" w:vAnchor="page" w:hAnchor="margin" w:x="2668" w:y="4707"/>
        <w:rPr>
          <w:rStyle w:val="C20"/>
          <w:rtl w:val="0"/>
        </w:rPr>
      </w:pPr>
      <w:r>
        <w:rPr>
          <w:rStyle w:val="C20"/>
          <w:rtl w:val="0"/>
        </w:rPr>
        <w:t>(kondičních)cílů</w:t>
      </w:r>
    </w:p>
    <w:p>
      <w:pPr>
        <w:pStyle w:val="P27"/>
        <w:framePr w:w="8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94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49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828" w:y="4942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970" w:h="230" w:hRule="exact" w:wrap="none" w:vAnchor="page" w:hAnchor="margin" w:x="2928" w:y="4942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1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5177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639" w:h="230" w:hRule="exact" w:wrap="none" w:vAnchor="page" w:hAnchor="margin" w:x="1483" w:y="51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164" w:y="5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448" w:y="5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3547" w:y="5177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691" w:y="54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1238" w:y="541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226" w:h="230" w:hRule="exact" w:wrap="none" w:vAnchor="page" w:hAnchor="margin" w:x="1785" w:y="54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2054" w:y="5412"/>
        <w:rPr>
          <w:rStyle w:val="C20"/>
          <w:rtl w:val="0"/>
        </w:rPr>
      </w:pPr>
      <w:r>
        <w:rPr>
          <w:rStyle w:val="C20"/>
          <w:rtl w:val="0"/>
        </w:rPr>
        <w:t>minutu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337" w:h="230" w:hRule="exact" w:wrap="none" w:vAnchor="page" w:hAnchor="margin" w:x="1339" w:y="564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718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1" w:y="5647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11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118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11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3648" w:y="6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13" w:h="230" w:hRule="exact" w:wrap="none" w:vAnchor="page" w:hAnchor="margin" w:x="3849" w:y="611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759" w:h="230" w:hRule="exact" w:wrap="none" w:vAnchor="page" w:hAnchor="margin" w:x="4905" w:y="6118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707" w:y="6118"/>
        <w:rPr>
          <w:rStyle w:val="C20"/>
          <w:rtl w:val="0"/>
        </w:rPr>
      </w:pPr>
      <w:r>
        <w:rPr>
          <w:rStyle w:val="C20"/>
          <w:rtl w:val="0"/>
        </w:rPr>
        <w:t>chůze: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3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35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3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3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35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68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682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68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59" w:h="230" w:hRule="exact" w:wrap="none" w:vAnchor="page" w:hAnchor="margin" w:x="4416" w:y="682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548" w:h="230" w:hRule="exact" w:wrap="none" w:vAnchor="page" w:hAnchor="margin" w:x="5217" w:y="682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303" w:h="230" w:hRule="exact" w:wrap="none" w:vAnchor="page" w:hAnchor="margin" w:x="5808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68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68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6823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0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0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0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0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0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0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0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0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05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532" w:y="7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1468" w:y="728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759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99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9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9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823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82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82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8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82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82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8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4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846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84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84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8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955" w:y="8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4459" w:y="8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8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5673" w:y="846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796" w:y="84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7545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00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960" w:y="8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84" w:y="8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697" w:y="87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0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0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3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3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3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0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0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0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0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0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3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3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3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6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17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17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1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17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173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17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173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17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17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7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7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2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2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2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2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2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2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2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22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8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126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01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47" w:y="126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49" w:y="126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61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51" w:y="12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77" w:y="126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76" w:y="12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35" w:y="126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72" w:y="126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20" w:y="126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98" w:y="126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99" w:y="126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78" w:y="126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05" w:y="126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94" w:y="126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9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9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9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9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131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56" w:y="131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39" w:y="13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28" w:y="13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55" w:y="131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23" w:y="131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15" w:y="131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62" w:y="131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0" w:y="131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23" w:y="131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16" w:y="1314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52" w:y="131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20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79" w:y="1314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71" w:y="131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7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7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6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6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6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6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6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6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7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7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3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3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3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3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3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3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3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3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31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31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4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4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4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7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50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50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50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50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5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50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501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50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50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501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5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50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50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5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50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50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29.4.2026 1:32:17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29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19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13" w:y="23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05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52" w:y="23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713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059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6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79" w:y="239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26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26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2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28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285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28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28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6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22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101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301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1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4824" w:y="3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502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6096" w:y="30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7176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90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625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29.4.2026 1:32:17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H.E.A.T. TRADE,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Nordic Walking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29.4.2026 1:32:17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