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EC61849" Type="http://schemas.openxmlformats.org/officeDocument/2006/relationships/officeDocument" Target="/word/document.xml" /><Relationship Id="coreR1EC61849" Type="http://schemas.openxmlformats.org/package/2006/relationships/metadata/core-properties" Target="/docProps/core.xml" /><Relationship Id="customR1EC61849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Instruktor/instruktorka kondiční chůze (kód: 74-014-H)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školství, mládeže a tělovýchovy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Tělesná kultura, tělovýchova a sport (kód: 74)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Instruktor kondiční chůze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19.06.2020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Instruktor/instruktorka kondiční chůze, 8.9.2026 6:01:12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Mgr. Bartošík Jiří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Kubova Huť 11, 38501 Vimperk</w:t>
      </w:r>
    </w:p>
    <w:p>
      <w:pPr>
        <w:pStyle w:val="P17"/>
        <w:framePr w:w="7847" w:h="607" w:hRule="exact" w:wrap="none" w:vAnchor="page" w:hAnchor="margin" w:x="45" w:y="3586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3642"/>
        <w:rPr>
          <w:rStyle w:val="C15"/>
          <w:rtl w:val="0"/>
        </w:rPr>
      </w:pPr>
      <w:r>
        <w:rPr>
          <w:rStyle w:val="C15"/>
          <w:rtl w:val="0"/>
        </w:rPr>
        <w:t>Mgr. Cepáková Hana</w:t>
      </w:r>
    </w:p>
    <w:p>
      <w:pPr>
        <w:pStyle w:val="P19"/>
        <w:framePr w:w="2784" w:h="607" w:hRule="exact" w:wrap="none" w:vAnchor="page" w:hAnchor="margin" w:x="7937" w:y="3586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3642"/>
        <w:rPr>
          <w:rStyle w:val="C16"/>
          <w:rtl w:val="0"/>
        </w:rPr>
      </w:pPr>
      <w:r>
        <w:rPr>
          <w:rStyle w:val="C16"/>
          <w:rtl w:val="0"/>
        </w:rPr>
        <w:t>Jarošov nad Nežárkou 154, 37841 Jarošov nad Nežárkou</w:t>
      </w:r>
    </w:p>
    <w:p>
      <w:pPr>
        <w:pStyle w:val="P13"/>
        <w:framePr w:w="7847" w:h="376" w:hRule="exact" w:wrap="none" w:vAnchor="page" w:hAnchor="margin" w:x="45" w:y="4202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4258"/>
        <w:rPr>
          <w:rStyle w:val="C13"/>
          <w:rtl w:val="0"/>
        </w:rPr>
      </w:pPr>
      <w:r>
        <w:rPr>
          <w:rStyle w:val="C13"/>
          <w:rtl w:val="0"/>
        </w:rPr>
        <w:t>Mgr. Mira Miroslav</w:t>
      </w:r>
    </w:p>
    <w:p>
      <w:pPr>
        <w:pStyle w:val="P15"/>
        <w:framePr w:w="2784" w:h="376" w:hRule="exact" w:wrap="none" w:vAnchor="page" w:hAnchor="margin" w:x="7937" w:y="4202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4258"/>
        <w:rPr>
          <w:rStyle w:val="C14"/>
          <w:rtl w:val="0"/>
        </w:rPr>
      </w:pPr>
      <w:r>
        <w:rPr>
          <w:rStyle w:val="C14"/>
          <w:rtl w:val="0"/>
        </w:rPr>
        <w:t>Brechtova 30/10, 63800 Brno</w:t>
      </w:r>
    </w:p>
    <w:p>
      <w:pPr>
        <w:pStyle w:val="P17"/>
        <w:framePr w:w="7847" w:h="607" w:hRule="exact" w:wrap="none" w:vAnchor="page" w:hAnchor="margin" w:x="45" w:y="4588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4644"/>
        <w:rPr>
          <w:rStyle w:val="C15"/>
          <w:rtl w:val="0"/>
        </w:rPr>
      </w:pPr>
      <w:r>
        <w:rPr>
          <w:rStyle w:val="C15"/>
          <w:rtl w:val="0"/>
        </w:rPr>
        <w:t>Mgr. Stejskalová Jana</w:t>
      </w:r>
    </w:p>
    <w:p>
      <w:pPr>
        <w:pStyle w:val="P19"/>
        <w:framePr w:w="2784" w:h="607" w:hRule="exact" w:wrap="none" w:vAnchor="page" w:hAnchor="margin" w:x="7937" w:y="4588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4644"/>
        <w:rPr>
          <w:rStyle w:val="C16"/>
          <w:rtl w:val="0"/>
        </w:rPr>
      </w:pPr>
      <w:r>
        <w:rPr>
          <w:rStyle w:val="C16"/>
          <w:rtl w:val="0"/>
        </w:rPr>
        <w:t>Křižíkova 2100, 25601 Benešov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Instruktor/instruktorka kondiční chůze, 8.9.2026 6:01:12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