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0CD2C" Type="http://schemas.openxmlformats.org/officeDocument/2006/relationships/officeDocument" Target="/word/document.xml" /><Relationship Id="coreR7A70CD2C" Type="http://schemas.openxmlformats.org/package/2006/relationships/metadata/core-properties" Target="/docProps/core.xml" /><Relationship Id="customR7A70CD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oděvů (kód: 31-59-E/01)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oděvních výrobků souvisí s profesní kvalifikací Šič/šička kusových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oděvních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