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55E20" Type="http://schemas.openxmlformats.org/officeDocument/2006/relationships/officeDocument" Target="/word/document.xml" /><Relationship Id="coreRA555E20" Type="http://schemas.openxmlformats.org/package/2006/relationships/metadata/core-properties" Target="/docProps/core.xml" /><Relationship Id="customRA555E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27.10.2026 1:16:41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systémů pro informační technologie, 27.10.2026 1:16:41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