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216FB4" Type="http://schemas.openxmlformats.org/officeDocument/2006/relationships/officeDocument" Target="/word/document.xml" /><Relationship Id="coreR18216FB4" Type="http://schemas.openxmlformats.org/package/2006/relationships/metadata/core-properties" Target="/docProps/core.xml" /><Relationship Id="customR18216F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polygrafický technik pracovník / samostatná polygrafická technička pracovnice řízení jakosti (kód: 34-044-R)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Samostatný polygrafický technik pracovník řízení jakosti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211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polygrafický technik pracovník / samostatná polygrafická technička pracovnice řízení jakosti, 27.10.2026 5:22:38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polygrafický technik pracovník / samostatná polygrafická technička pracovnice řízení jakosti, 27.10.2026 5:22:38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