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BCE58A" Type="http://schemas.openxmlformats.org/officeDocument/2006/relationships/officeDocument" Target="/word/document.xml" /><Relationship Id="coreR4FBCE58A" Type="http://schemas.openxmlformats.org/package/2006/relationships/metadata/core-properties" Target="/docProps/core.xml" /><Relationship Id="customR4FBCE5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kontrolor jakosti / polygrafická technička kontrolorka jakosti (kód: 34-043-M)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kontrolor jakosti / polygrafická technička kontrolorka jakosti, 27.10.2026 3:37:57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kontrolor jakosti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Polygrafický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kontrolor jakosti / polygrafická technička kontrolorka jakosti, 27.10.2026 3:37:57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