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0E371" Type="http://schemas.openxmlformats.org/officeDocument/2006/relationships/officeDocument" Target="/word/document.xml" /><Relationship Id="coreR26B0E371" Type="http://schemas.openxmlformats.org/package/2006/relationships/metadata/core-properties" Target="/docProps/core.xml" /><Relationship Id="customR26B0E3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/ polygrafická technička kontrolorka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kontrolor jakosti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kontrolor jakosti / polygrafická technička kontrolorka jakosti, 27.10.2026 1:15:20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