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F72CB1" Type="http://schemas.openxmlformats.org/officeDocument/2006/relationships/officeDocument" Target="/word/document.xml" /><Relationship Id="coreR4AF72CB1" Type="http://schemas.openxmlformats.org/package/2006/relationships/metadata/core-properties" Target="/docProps/core.xml" /><Relationship Id="customR4AF72C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architektonických výstavních modelů (kód: 82-020-H)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Modelář výstavních modelů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řemeslného záměru, studium podkladů a technické dokumentace výstavních modelů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a pracovních postupů pro zhotovení výstavních modelů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výstavních modelů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výstavních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obnova, údržba a rekonstrukce výstavních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Provedení konečné povrchové úpravy a údržby výstavních modelů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Výrobce/výrobkyně architektonických výstavních modelů, 29.4.2026 1:25:50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řemeslného záměru, studium podkladů a technické dokumentace výstavních modelů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Prostudovat konstrukční a technologickou dokumentaci výstavního modelu - čalouněná pohovka pro dvě osoby; Připravit výrobu modelu, provedení: polystyrénový podklad s textilním povrchem, max. rozměry d 1600 x h 700 x v 800, měřítko 1:5</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504" w:hRule="exact" w:wrap="none" w:vAnchor="page" w:hAnchor="margin" w:x="45" w:y="4583"/>
        <w:rPr>
          <w:rStyle w:val="C3"/>
          <w:rtl w:val="0"/>
        </w:rPr>
      </w:pPr>
    </w:p>
    <w:p>
      <w:pPr>
        <w:pStyle w:val="P17"/>
        <w:framePr w:w="6658" w:h="1377" w:hRule="exact" w:wrap="none" w:vAnchor="page" w:hAnchor="margin" w:x="71" w:y="4639"/>
        <w:rPr>
          <w:rStyle w:val="C13"/>
          <w:rtl w:val="0"/>
        </w:rPr>
      </w:pPr>
      <w:r>
        <w:rPr>
          <w:rStyle w:val="C13"/>
          <w:rtl w:val="0"/>
        </w:rPr>
        <w:t xml:space="preserve">b) Prostudovat konstrukční a technologickou dokumentaci výstavního modelu - jednopodlažní dům; </w:t>
        <w:br w:type="textWrapping"/>
        <w:t>Připravit výrobu modelu s odnímatelnou střechou s náhledem na vnitřní prostorové členění o dispozici maximálně 2+1, provedení: polystyrénový deskový materiál polepený papírem, ostatní materiály si zvolí uchazeč sám, měřítko 1:20</w:t>
      </w:r>
    </w:p>
    <w:p>
      <w:pPr>
        <w:pStyle w:val="P30"/>
        <w:framePr w:w="3921" w:h="1504" w:hRule="exact" w:wrap="none" w:vAnchor="page" w:hAnchor="margin" w:x="6800" w:y="4583"/>
        <w:rPr>
          <w:rStyle w:val="C3"/>
          <w:rtl w:val="0"/>
        </w:rPr>
      </w:pPr>
    </w:p>
    <w:p>
      <w:pPr>
        <w:pStyle w:val="P31"/>
        <w:framePr w:w="3839" w:h="1377" w:hRule="exact" w:wrap="none" w:vAnchor="page" w:hAnchor="margin" w:x="6856" w:y="4639"/>
        <w:rPr>
          <w:rStyle w:val="C22"/>
          <w:rtl w:val="0"/>
        </w:rPr>
      </w:pPr>
      <w:r>
        <w:rPr>
          <w:rStyle w:val="C22"/>
          <w:rtl w:val="0"/>
        </w:rPr>
        <w:t>Praktické předvedení</w:t>
      </w:r>
    </w:p>
    <w:p>
      <w:pPr>
        <w:pStyle w:val="P12"/>
        <w:framePr w:w="6710" w:h="1280" w:hRule="exact" w:wrap="none" w:vAnchor="page" w:hAnchor="margin" w:x="45" w:y="6086"/>
        <w:rPr>
          <w:rStyle w:val="C3"/>
          <w:rtl w:val="0"/>
        </w:rPr>
      </w:pPr>
    </w:p>
    <w:p>
      <w:pPr>
        <w:pStyle w:val="P13"/>
        <w:framePr w:w="6658" w:h="1153" w:hRule="exact" w:wrap="none" w:vAnchor="page" w:hAnchor="margin" w:x="71" w:y="6142"/>
        <w:rPr>
          <w:rStyle w:val="C11"/>
          <w:rtl w:val="0"/>
        </w:rPr>
      </w:pPr>
      <w:r>
        <w:rPr>
          <w:rStyle w:val="C11"/>
          <w:rtl w:val="0"/>
        </w:rPr>
        <w:t>c) Prostudovat konstrukční a technologickou dokumentaci výstavního modelu - urbanistického řešení začlenění tří budov v základních proporcích ve výškově členité krajině, rozměry plochy 400 x 600 mm, provedení: vícevrstvý kartonový materiál, ostatní materiály si zvolí uchazeč sám, měřítko 1:1000</w:t>
      </w:r>
    </w:p>
    <w:p>
      <w:pPr>
        <w:pStyle w:val="P28"/>
        <w:framePr w:w="3921" w:h="1280" w:hRule="exact" w:wrap="none" w:vAnchor="page" w:hAnchor="margin" w:x="6800" w:y="6086"/>
        <w:rPr>
          <w:rStyle w:val="C3"/>
          <w:rtl w:val="0"/>
        </w:rPr>
      </w:pPr>
    </w:p>
    <w:p>
      <w:pPr>
        <w:pStyle w:val="P29"/>
        <w:framePr w:w="3839" w:h="1153" w:hRule="exact" w:wrap="none" w:vAnchor="page" w:hAnchor="margin" w:x="6856" w:y="6142"/>
        <w:rPr>
          <w:rStyle w:val="C21"/>
          <w:rtl w:val="0"/>
        </w:rPr>
      </w:pPr>
      <w:r>
        <w:rPr>
          <w:rStyle w:val="C21"/>
          <w:rtl w:val="0"/>
        </w:rPr>
        <w:t>Praktické předvedení</w:t>
      </w:r>
    </w:p>
    <w:p>
      <w:pPr>
        <w:pStyle w:val="P16"/>
        <w:framePr w:w="6710" w:h="607" w:hRule="exact" w:wrap="none" w:vAnchor="page" w:hAnchor="margin" w:x="45" w:y="7366"/>
        <w:rPr>
          <w:rStyle w:val="C3"/>
          <w:rtl w:val="0"/>
        </w:rPr>
      </w:pPr>
    </w:p>
    <w:p>
      <w:pPr>
        <w:pStyle w:val="P17"/>
        <w:framePr w:w="6658" w:h="480" w:hRule="exact" w:wrap="none" w:vAnchor="page" w:hAnchor="margin" w:x="71" w:y="7422"/>
        <w:rPr>
          <w:rStyle w:val="C13"/>
          <w:rtl w:val="0"/>
        </w:rPr>
      </w:pPr>
      <w:r>
        <w:rPr>
          <w:rStyle w:val="C13"/>
          <w:rtl w:val="0"/>
        </w:rPr>
        <w:t>d) Předvést nabídkový rozhovor realizátora se zadavatelem na jedné přípravě výroby výstavního modelu</w:t>
      </w:r>
    </w:p>
    <w:p>
      <w:pPr>
        <w:pStyle w:val="P30"/>
        <w:framePr w:w="3921" w:h="607" w:hRule="exact" w:wrap="none" w:vAnchor="page" w:hAnchor="margin" w:x="6800" w:y="7366"/>
        <w:rPr>
          <w:rStyle w:val="C3"/>
          <w:rtl w:val="0"/>
        </w:rPr>
      </w:pPr>
    </w:p>
    <w:p>
      <w:pPr>
        <w:pStyle w:val="P31"/>
        <w:framePr w:w="3839" w:h="480" w:hRule="exact" w:wrap="none" w:vAnchor="page" w:hAnchor="margin" w:x="6856" w:y="7422"/>
        <w:rPr>
          <w:rStyle w:val="C22"/>
          <w:rtl w:val="0"/>
        </w:rPr>
      </w:pPr>
      <w:r>
        <w:rPr>
          <w:rStyle w:val="C22"/>
          <w:rtl w:val="0"/>
        </w:rPr>
        <w:t>Praktické předvedení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340" w:hRule="exact" w:wrap="none" w:vAnchor="page" w:hAnchor="margin" w:x="28" w:y="8522"/>
        <w:rPr>
          <w:rStyle w:val="C18"/>
          <w:rtl w:val="0"/>
        </w:rPr>
      </w:pPr>
      <w:r>
        <w:rPr>
          <w:rStyle w:val="C18"/>
          <w:rtl w:val="0"/>
        </w:rPr>
        <w:t>Volba materiálu a pracovních postupů pro zhotovení výstavních modelů</w:t>
      </w:r>
    </w:p>
    <w:p>
      <w:pPr>
        <w:pStyle w:val="P24"/>
        <w:framePr w:w="6713" w:h="376" w:hRule="exact" w:wrap="none" w:vAnchor="page" w:hAnchor="margin" w:x="45" w:y="8961"/>
        <w:rPr>
          <w:rStyle w:val="C3"/>
          <w:rtl w:val="0"/>
        </w:rPr>
      </w:pPr>
    </w:p>
    <w:p>
      <w:pPr>
        <w:pStyle w:val="P25"/>
        <w:framePr w:w="6661" w:h="249" w:hRule="exact" w:wrap="none" w:vAnchor="page" w:hAnchor="margin" w:x="71" w:y="9032"/>
        <w:rPr>
          <w:rStyle w:val="C19"/>
          <w:rtl w:val="0"/>
        </w:rPr>
      </w:pPr>
      <w:r>
        <w:rPr>
          <w:rStyle w:val="C19"/>
          <w:rtl w:val="0"/>
        </w:rPr>
        <w:t>Kritéria hodnocení</w:t>
      </w:r>
    </w:p>
    <w:p>
      <w:pPr>
        <w:pStyle w:val="P26"/>
        <w:framePr w:w="3918" w:h="376" w:hRule="exact" w:wrap="none" w:vAnchor="page" w:hAnchor="margin" w:x="6803" w:y="8961"/>
        <w:rPr>
          <w:rStyle w:val="C3"/>
          <w:rtl w:val="0"/>
        </w:rPr>
      </w:pPr>
    </w:p>
    <w:p>
      <w:pPr>
        <w:pStyle w:val="P27"/>
        <w:framePr w:w="3836" w:h="249" w:hRule="exact" w:wrap="none" w:vAnchor="page" w:hAnchor="margin" w:x="6859" w:y="9032"/>
        <w:rPr>
          <w:rStyle w:val="C20"/>
          <w:rtl w:val="0"/>
        </w:rPr>
      </w:pPr>
      <w:r>
        <w:rPr>
          <w:rStyle w:val="C20"/>
          <w:rtl w:val="0"/>
        </w:rPr>
        <w:t>Způsoby ověření</w:t>
      </w:r>
    </w:p>
    <w:p>
      <w:pPr>
        <w:pStyle w:val="P12"/>
        <w:framePr w:w="6710" w:h="607" w:hRule="exact" w:wrap="none" w:vAnchor="page" w:hAnchor="margin" w:x="45" w:y="9337"/>
        <w:rPr>
          <w:rStyle w:val="C3"/>
          <w:rtl w:val="0"/>
        </w:rPr>
      </w:pPr>
    </w:p>
    <w:p>
      <w:pPr>
        <w:pStyle w:val="P13"/>
        <w:framePr w:w="6658" w:h="480" w:hRule="exact" w:wrap="none" w:vAnchor="page" w:hAnchor="margin" w:x="71" w:y="9393"/>
        <w:rPr>
          <w:rStyle w:val="C11"/>
          <w:rtl w:val="0"/>
        </w:rPr>
      </w:pPr>
      <w:r>
        <w:rPr>
          <w:rStyle w:val="C11"/>
          <w:rtl w:val="0"/>
        </w:rPr>
        <w:t>a) Zvolit technologický postup a popsat návaznost jednotlivých pracovních operací pro zhotovení modelu čalouněné pohovky pro dvě osoby</w:t>
      </w:r>
    </w:p>
    <w:p>
      <w:pPr>
        <w:pStyle w:val="P28"/>
        <w:framePr w:w="3921" w:h="607" w:hRule="exact" w:wrap="none" w:vAnchor="page" w:hAnchor="margin" w:x="6800" w:y="9337"/>
        <w:rPr>
          <w:rStyle w:val="C3"/>
          <w:rtl w:val="0"/>
        </w:rPr>
      </w:pPr>
    </w:p>
    <w:p>
      <w:pPr>
        <w:pStyle w:val="P29"/>
        <w:framePr w:w="3839" w:h="480" w:hRule="exact" w:wrap="none" w:vAnchor="page" w:hAnchor="margin" w:x="6856" w:y="9393"/>
        <w:rPr>
          <w:rStyle w:val="C21"/>
          <w:rtl w:val="0"/>
        </w:rPr>
      </w:pPr>
      <w:r>
        <w:rPr>
          <w:rStyle w:val="C21"/>
          <w:rtl w:val="0"/>
        </w:rPr>
        <w:t>Praktické předvedení a ústní ověření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b) Zvolit technologický postup a popsat návaznost jednotlivých pracovních operací pro zhotovení modelu jednopodlažního domu</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Praktické předvedení a ústní ověření</w:t>
      </w:r>
    </w:p>
    <w:p>
      <w:pPr>
        <w:pStyle w:val="P12"/>
        <w:framePr w:w="6710" w:h="831" w:hRule="exact" w:wrap="none" w:vAnchor="page" w:hAnchor="margin" w:x="45" w:y="10551"/>
        <w:rPr>
          <w:rStyle w:val="C3"/>
          <w:rtl w:val="0"/>
        </w:rPr>
      </w:pPr>
    </w:p>
    <w:p>
      <w:pPr>
        <w:pStyle w:val="P13"/>
        <w:framePr w:w="6658" w:h="704" w:hRule="exact" w:wrap="none" w:vAnchor="page" w:hAnchor="margin" w:x="71" w:y="10607"/>
        <w:rPr>
          <w:rStyle w:val="C11"/>
          <w:rtl w:val="0"/>
        </w:rPr>
      </w:pPr>
      <w:r>
        <w:rPr>
          <w:rStyle w:val="C11"/>
          <w:rtl w:val="0"/>
        </w:rPr>
        <w:t>c) Zvolit technologický postup a popsat návaznost jednotlivých pracovních operací pro zhotovení modelu urbanistického řešení začlenění tří budov v základních proporcích ve výškově členité krajině</w:t>
      </w:r>
    </w:p>
    <w:p>
      <w:pPr>
        <w:pStyle w:val="P28"/>
        <w:framePr w:w="3921" w:h="831" w:hRule="exact" w:wrap="none" w:vAnchor="page" w:hAnchor="margin" w:x="6800" w:y="10551"/>
        <w:rPr>
          <w:rStyle w:val="C3"/>
          <w:rtl w:val="0"/>
        </w:rPr>
      </w:pPr>
    </w:p>
    <w:p>
      <w:pPr>
        <w:pStyle w:val="P29"/>
        <w:framePr w:w="3839" w:h="704"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382"/>
        <w:rPr>
          <w:rStyle w:val="C3"/>
          <w:rtl w:val="0"/>
        </w:rPr>
      </w:pPr>
    </w:p>
    <w:p>
      <w:pPr>
        <w:pStyle w:val="P17"/>
        <w:framePr w:w="6658" w:h="704" w:hRule="exact" w:wrap="none" w:vAnchor="page" w:hAnchor="margin" w:x="71" w:y="11438"/>
        <w:rPr>
          <w:rStyle w:val="C13"/>
          <w:rtl w:val="0"/>
        </w:rPr>
      </w:pPr>
      <w:r>
        <w:rPr>
          <w:rStyle w:val="C13"/>
          <w:rtl w:val="0"/>
        </w:rPr>
        <w:t>d) Zvolit vhodný materiál, nástroje, nářadí a pomůcky včetně měřidel pro zhotovení příslušných výstavních modelů; Vysvětlit vhodnost výběru materiálů pro zhotovení příslušného modelu</w:t>
      </w:r>
    </w:p>
    <w:p>
      <w:pPr>
        <w:pStyle w:val="P30"/>
        <w:framePr w:w="3921" w:h="831" w:hRule="exact" w:wrap="none" w:vAnchor="page" w:hAnchor="margin" w:x="6800" w:y="11382"/>
        <w:rPr>
          <w:rStyle w:val="C3"/>
          <w:rtl w:val="0"/>
        </w:rPr>
      </w:pPr>
    </w:p>
    <w:p>
      <w:pPr>
        <w:pStyle w:val="P31"/>
        <w:framePr w:w="3839" w:h="704" w:hRule="exact" w:wrap="none" w:vAnchor="page" w:hAnchor="margin" w:x="6856" w:y="11438"/>
        <w:rPr>
          <w:rStyle w:val="C22"/>
          <w:rtl w:val="0"/>
        </w:rPr>
      </w:pPr>
      <w:r>
        <w:rPr>
          <w:rStyle w:val="C22"/>
          <w:rtl w:val="0"/>
        </w:rPr>
        <w:t>Praktické předvedení a ústní ověření</w:t>
      </w:r>
    </w:p>
    <w:p>
      <w:pPr>
        <w:pStyle w:val="P12"/>
        <w:framePr w:w="6710" w:h="831" w:hRule="exact" w:wrap="none" w:vAnchor="page" w:hAnchor="margin" w:x="45" w:y="12213"/>
        <w:rPr>
          <w:rStyle w:val="C3"/>
          <w:rtl w:val="0"/>
        </w:rPr>
      </w:pPr>
    </w:p>
    <w:p>
      <w:pPr>
        <w:pStyle w:val="P13"/>
        <w:framePr w:w="6658" w:h="704" w:hRule="exact" w:wrap="none" w:vAnchor="page" w:hAnchor="margin" w:x="71" w:y="12269"/>
        <w:rPr>
          <w:rStyle w:val="C11"/>
          <w:rtl w:val="0"/>
        </w:rPr>
      </w:pPr>
      <w:r>
        <w:rPr>
          <w:rStyle w:val="C11"/>
          <w:rtl w:val="0"/>
        </w:rPr>
        <w:t>e) Vysvětlit způsoby broušení a údržby ručních nástrojů pro výrobu výstavních</w:t>
        <w:br w:type="textWrapping"/>
        <w:t>modelů</w:t>
      </w:r>
    </w:p>
    <w:p>
      <w:pPr>
        <w:pStyle w:val="P28"/>
        <w:framePr w:w="3921" w:h="831" w:hRule="exact" w:wrap="none" w:vAnchor="page" w:hAnchor="margin" w:x="6800" w:y="12213"/>
        <w:rPr>
          <w:rStyle w:val="C3"/>
          <w:rtl w:val="0"/>
        </w:rPr>
      </w:pPr>
    </w:p>
    <w:p>
      <w:pPr>
        <w:pStyle w:val="P29"/>
        <w:framePr w:w="3839" w:h="704" w:hRule="exact" w:wrap="none" w:vAnchor="page" w:hAnchor="margin" w:x="6856" w:y="12269"/>
        <w:rPr>
          <w:rStyle w:val="C21"/>
          <w:rtl w:val="0"/>
        </w:rPr>
      </w:pPr>
      <w:r>
        <w:rPr>
          <w:rStyle w:val="C21"/>
          <w:rtl w:val="0"/>
        </w:rPr>
        <w:t>Ústní ověření</w:t>
      </w:r>
    </w:p>
    <w:p>
      <w:pPr>
        <w:pStyle w:val="P32"/>
        <w:framePr w:w="10710" w:h="248" w:hRule="exact" w:wrap="none" w:vAnchor="page" w:hAnchor="margin" w:x="28" w:y="131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29.4.2026 1:25:50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zhotovení výstavních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materiály pro zhotovení jednotlivých částí výstavního modelu čalouněné pohovky pro dvě osoby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upravit materiály pro zhotovení jednotlivých částí výstavního modelu jednopodlažního domu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Připravit a upravit materiály pro zhotovení jednotlivých částí výstavního modelu urbanistického řešení začlenění tří budov v základních proporcích ve výškově členité krajině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Vytváření výstavních modelů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Zhotovit výstavní model čalouněné pohovky pro dvě osoby</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Zhotovit výstavní model jednopodlažního domu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Zhotovit výstavní model urbanistického řešení začlenění tří budov v základních proporcích ve výškově členité krajině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d) Vysvětlit instalaci a montáž částí architektonických a urbanistických výstavních modelů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Opravy, obnova, údržba a rekonstrukce výstavních modelů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umělecký sloh nebo styl předloženého poškozeného výstavního modelu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b) Zjistit rozsah poškození, stanovit technologický postup opravy, včetně výběru vhodných materiálů, nástrojů a pomůcek předloženého poškozeného výstavního modelu</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c) Odstranit a vyměnit poškozenou část výstavního modelu při zachování původních materiálů a původních technik výroby a sjednotit celkový vzhled povrchové úpravy opravovaného výstavního modelu</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29.4.2026 1:25:50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konečné povrchové úpravy a údržby výstavních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povrchovou úpravu textilním materiálem na modelu čalouněné pohovky pro dvě osoby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povrchovou úpravu polepením různobarevným materiálem na modelu jednopodlažního domu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povrchovou úpravu barevným nátěrem na modelu urbanistického řešení začlenění tří budov v základních proporcích ve výškově členité krajině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tmelení a broušení povrchu výstavního modelu, včetně přípravy a pigmentace konkrétního tmelu na dřevěném vzorku velikosti 200 x 300 mm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povrchovou úpravu vodouředitelným nátěrovým systémem povrchové úpravy na zkušebním vzorku velikosti 200 x 300 mm</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29.4.2026 1:25:50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k dodržování povinností pro bezpečnou a zdraví neohrožující práci, dodržování technologické kázně. Uchazeč zhotoví a sestaví architektonické, urbanistické a funkční mechanické modely z nejrůznějších materiálů (například polystyren, karton, překližka, desky z umělé hmoty, dřevo) včetně grafické, barevné a povrchové úpravy, dle svých znalostí a zadání. Je třeba klást důraz na kvalitu a přesnost zhotovení výrobků.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podle tohoto hodnoticího standardu. Při zkoušce uchazeč zhotoví 3 výrobky: </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čalouněné pohovky pro dvě osoby v provedení: polystyrénový podklad s textilním povrchem, ostatní materiály si zvolí uchazeč sám, max. rozměry d 1600 x h 700 x v 800 mm, měřítko 1:5</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jednopodlažního domu s odnímatelnou střechou s náhledem na vnitřní prostorové členění o dispozici maximálně 2+1, provedení: polystyrénový deskový materiál polepený papírem, ostatní materiály si zvolí uchazeč sám, měřítko 1:20</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urbanistického řešení začlenění tří budov v základních proporcích ve výškově členité krajině, rozměry plochy 400 x 600 mm, provedení: vícevrstvý kartonový materiál, ostatní materiály si zvolí uchazeč sám, měřítko 1:1000</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souvisejících se zhotovením uvedených tří výrobků podle tohoto standardu autorizovaná osoba připraví 2 různé sady výrobní dokumentace čalouněné pohovky pro dvě osoby, 2 různé sady dokumentace půdorysného řešení a pohledů jednopodlažního domu bez zobrazení axonometrie a perspektivy, 2 sady dokumentace situačního postavení tří objektů budov v krajině včetně vrstevnic; rozměry situačního vrstevnicového zobrazení 800 x 1200 mm.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zastavit výrobu modelu a schválit i nedokončený model v případě, že uchazeč postupuje dle standartních postupů prací na modelech.</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obnova, údržba a rekonstrukce výstavních modelů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výstavní model určený k opravě, např. model krajiny poškozený pádem jiného předmětu.</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posuzována kvalita, přesnost provedení a estetické ztvárnění výrobků, dále manuální zručnost uchazeče a dodržování předpisů BOZP a PO. Uchazeč si přinese vlastní pracovní oděv a obuv.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architektonických výstavních modelů, 29.4.2026 1:25:50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zaměřené na umělecké truhlářství nebo umělecké řezbářství nebo uměleckořemeslné práce a střední vzdělání s maturitní zkouškou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truhlářství nebo umělecké řezbářství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82-020-H VVýrobce/výrobkyně architektonických výstavních</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modelů + střední vzdělání s maturitní zkouškou a alespoň 5 let odborné praxe v oblasti výroby výstavních modelů.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architektonických výstavních modelů, 29.4.2026 1:25:50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(polystyren, karton, překližka, desky z umělé hmoty, dřevo) a pomůcky odpovídající charakteru ověřovaných kritérií včetně lepidel tmelů a nátěrových hmot PÚ ( textilní, truhlářské materiály a polystyren);</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základního ručního nářadí pro práci truhláře a řezbáře;</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přístroj na polystyren;</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modelářský soustruh na dřevo;</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modelů</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přípravy na zkoušku</w:t>
      </w:r>
    </w:p>
    <w:p>
      <w:pPr>
        <w:keepNext w:val="0"/>
        <w:keepLines w:val="0"/>
        <w:framePr w:w="10766" w:h="80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711"/>
        <w:rPr>
          <w:rStyle w:val="C3"/>
          <w:rtl w:val="0"/>
        </w:rPr>
      </w:pPr>
    </w:p>
    <w:p>
      <w:pPr>
        <w:pStyle w:val="P35"/>
        <w:framePr w:w="10710" w:h="340" w:hRule="exact" w:wrap="none" w:vAnchor="page" w:hAnchor="margin" w:x="28" w:y="11711"/>
        <w:rPr>
          <w:rStyle w:val="C25"/>
          <w:rtl w:val="0"/>
        </w:rPr>
      </w:pPr>
      <w:r>
        <w:rPr>
          <w:rStyle w:val="C25"/>
          <w:rtl w:val="0"/>
        </w:rPr>
        <w:t>Doba pro vykonání zkoušky</w:t>
      </w:r>
    </w:p>
    <w:p>
      <w:pPr>
        <w:keepNext w:val="0"/>
        <w:keepLines w:val="0"/>
        <w:framePr w:w="10766" w:h="806" w:hRule="exact" w:wrap="none" w:vAnchor="page" w:hAnchor="margin" w:x="0" w:y="12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architektonických výstavních modelů, 29.4.2026 1:25:50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Výrobce/výrobkyně architektonických výstavních modelů, 29.4.2026 1:25:50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DC58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4C1DA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40222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463EC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