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2B6B1A" Type="http://schemas.openxmlformats.org/officeDocument/2006/relationships/officeDocument" Target="/word/document.xml" /><Relationship Id="coreR492B6B1A" Type="http://schemas.openxmlformats.org/package/2006/relationships/metadata/core-properties" Target="/docProps/core.xml" /><Relationship Id="customR492B6B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Košíkář a pletař/košíkářka a pletařka (kód: 33-052-H)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Košíkář a pletař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Zpracovávání výtvarného návrhu košíkářského výrobku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materiálu, technologických a pracovních postupů pro rukodělné zhotovení košíkářských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úprava materiálů pro rukodělné zhotovení košíkářského výrobku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rukodělných košíkářských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Opravy a rekonstrukce košíkářských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Konečná povrchová úprava košíkářských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Košíkář a pletař/košíkářka a pletařka, 13.6.2026 11:18:54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Zpracovávání výtvarného návrhu košíkářského výrobku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Vypracovat výtvarný návrh košíkářského výrobku z pedigu pro použití při stolování včetně vícebarevné úpravy prutů, např. koš na chléb, nebo jiný výrobek srovnatelné náročnosti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Vypracovat výtvarný návrh drobného slaměného výrobku pro dekorativní použití v interiéru včetně vícebarevné úpravy stébel, např. vánoční ozdoba zvonek, nebo jiný výrobek srovnatelné náročnosti</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Vypracovat výtvarný návrh proutěného výrobku pro dekorativní použití v interiéru, např. koš na krbové dříví, nebo jiný výrobek srovnatelné náročnosti</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547" w:hRule="exact" w:wrap="none" w:vAnchor="page" w:hAnchor="margin" w:x="28" w:y="6345"/>
        <w:rPr>
          <w:rStyle w:val="C18"/>
          <w:rtl w:val="0"/>
        </w:rPr>
      </w:pPr>
      <w:r>
        <w:rPr>
          <w:rStyle w:val="C18"/>
          <w:rtl w:val="0"/>
        </w:rPr>
        <w:t>Volba materiálu, technologických a pracovních postupů pro rukodělné zhotovení košíkářských výrobků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1055" w:hRule="exact" w:wrap="none" w:vAnchor="page" w:hAnchor="margin" w:x="45" w:y="7368"/>
        <w:rPr>
          <w:rStyle w:val="C3"/>
          <w:rtl w:val="0"/>
        </w:rPr>
      </w:pPr>
    </w:p>
    <w:p>
      <w:pPr>
        <w:pStyle w:val="P13"/>
        <w:framePr w:w="6658" w:h="928" w:hRule="exact" w:wrap="none" w:vAnchor="page" w:hAnchor="margin" w:x="71" w:y="7424"/>
        <w:rPr>
          <w:rStyle w:val="C11"/>
          <w:rtl w:val="0"/>
        </w:rPr>
      </w:pPr>
      <w:r>
        <w:rPr>
          <w:rStyle w:val="C11"/>
          <w:rtl w:val="0"/>
        </w:rPr>
        <w:t>a) Zvolit pedigový materiál, popsat technologický postup a způsob provedení košíkářského výrobku z pedigu pro použití při stolování, podle výtvarného návrhu, např. koš na chléb o rozměrech 200 x 300 mm, nebo jiný výrobek srovnatelné náročnosti</w:t>
      </w:r>
    </w:p>
    <w:p>
      <w:pPr>
        <w:pStyle w:val="P28"/>
        <w:framePr w:w="3921" w:h="1055" w:hRule="exact" w:wrap="none" w:vAnchor="page" w:hAnchor="margin" w:x="6800" w:y="7368"/>
        <w:rPr>
          <w:rStyle w:val="C3"/>
          <w:rtl w:val="0"/>
        </w:rPr>
      </w:pPr>
    </w:p>
    <w:p>
      <w:pPr>
        <w:pStyle w:val="P29"/>
        <w:framePr w:w="3839" w:h="928" w:hRule="exact" w:wrap="none" w:vAnchor="page" w:hAnchor="margin" w:x="6856" w:y="7424"/>
        <w:rPr>
          <w:rStyle w:val="C21"/>
          <w:rtl w:val="0"/>
        </w:rPr>
      </w:pPr>
      <w:r>
        <w:rPr>
          <w:rStyle w:val="C21"/>
          <w:rtl w:val="0"/>
        </w:rPr>
        <w:t>Praktické předvedení a ústní ověření</w:t>
      </w:r>
    </w:p>
    <w:p>
      <w:pPr>
        <w:pStyle w:val="P16"/>
        <w:framePr w:w="6710" w:h="1280" w:hRule="exact" w:wrap="none" w:vAnchor="page" w:hAnchor="margin" w:x="45" w:y="8423"/>
        <w:rPr>
          <w:rStyle w:val="C3"/>
          <w:rtl w:val="0"/>
        </w:rPr>
      </w:pPr>
    </w:p>
    <w:p>
      <w:pPr>
        <w:pStyle w:val="P17"/>
        <w:framePr w:w="6658" w:h="1153" w:hRule="exact" w:wrap="none" w:vAnchor="page" w:hAnchor="margin" w:x="71" w:y="8479"/>
        <w:rPr>
          <w:rStyle w:val="C13"/>
          <w:rtl w:val="0"/>
        </w:rPr>
      </w:pPr>
      <w:r>
        <w:rPr>
          <w:rStyle w:val="C13"/>
          <w:rtl w:val="0"/>
        </w:rPr>
        <w:t>b) Zvolit materiál, popsat technologický postup a způsob provedení drobného slaměného výrobku pro dekorativní použití v interiéru včetně vícebarevné úpravy stébel podle výtvarného návrhu, např. vánoční ozdoba - zvonek o délce 70 mm a průměru 50 mm ze stébel žitné slámy, nebo jiný výrobek srovnatelné náročnosti</w:t>
      </w:r>
    </w:p>
    <w:p>
      <w:pPr>
        <w:pStyle w:val="P30"/>
        <w:framePr w:w="3921" w:h="1280" w:hRule="exact" w:wrap="none" w:vAnchor="page" w:hAnchor="margin" w:x="6800" w:y="8423"/>
        <w:rPr>
          <w:rStyle w:val="C3"/>
          <w:rtl w:val="0"/>
        </w:rPr>
      </w:pPr>
    </w:p>
    <w:p>
      <w:pPr>
        <w:pStyle w:val="P31"/>
        <w:framePr w:w="3839" w:h="1153" w:hRule="exact" w:wrap="none" w:vAnchor="page" w:hAnchor="margin" w:x="6856" w:y="8479"/>
        <w:rPr>
          <w:rStyle w:val="C22"/>
          <w:rtl w:val="0"/>
        </w:rPr>
      </w:pPr>
      <w:r>
        <w:rPr>
          <w:rStyle w:val="C22"/>
          <w:rtl w:val="0"/>
        </w:rPr>
        <w:t>Praktické předvedení a ústní ověření</w:t>
      </w:r>
    </w:p>
    <w:p>
      <w:pPr>
        <w:pStyle w:val="P12"/>
        <w:framePr w:w="6710" w:h="1055" w:hRule="exact" w:wrap="none" w:vAnchor="page" w:hAnchor="margin" w:x="45" w:y="9703"/>
        <w:rPr>
          <w:rStyle w:val="C3"/>
          <w:rtl w:val="0"/>
        </w:rPr>
      </w:pPr>
    </w:p>
    <w:p>
      <w:pPr>
        <w:pStyle w:val="P13"/>
        <w:framePr w:w="6658" w:h="928" w:hRule="exact" w:wrap="none" w:vAnchor="page" w:hAnchor="margin" w:x="71" w:y="9759"/>
        <w:rPr>
          <w:rStyle w:val="C11"/>
          <w:rtl w:val="0"/>
        </w:rPr>
      </w:pPr>
      <w:r>
        <w:rPr>
          <w:rStyle w:val="C11"/>
          <w:rtl w:val="0"/>
        </w:rPr>
        <w:t xml:space="preserve">c) Zvolit materiál, popsat technologický postup a způsob provedení  košíkářského výrobku z vrbového proutí podle výtvarného návrhu, např. koš na krbové dříví o velikosti do š. 430 mm x hl. 300 mm x v. 500 mm, nebo jiný výrobek srovnatelné náročnosti</w:t>
      </w:r>
    </w:p>
    <w:p>
      <w:pPr>
        <w:pStyle w:val="P28"/>
        <w:framePr w:w="3921" w:h="1055" w:hRule="exact" w:wrap="none" w:vAnchor="page" w:hAnchor="margin" w:x="6800" w:y="9703"/>
        <w:rPr>
          <w:rStyle w:val="C3"/>
          <w:rtl w:val="0"/>
        </w:rPr>
      </w:pPr>
    </w:p>
    <w:p>
      <w:pPr>
        <w:pStyle w:val="P29"/>
        <w:framePr w:w="3839" w:h="928" w:hRule="exact" w:wrap="none" w:vAnchor="page" w:hAnchor="margin" w:x="6856" w:y="9759"/>
        <w:rPr>
          <w:rStyle w:val="C21"/>
          <w:rtl w:val="0"/>
        </w:rPr>
      </w:pPr>
      <w:r>
        <w:rPr>
          <w:rStyle w:val="C21"/>
          <w:rtl w:val="0"/>
        </w:rPr>
        <w:t>Praktické předvedení a ústní ověření</w:t>
      </w:r>
    </w:p>
    <w:p>
      <w:pPr>
        <w:pStyle w:val="P16"/>
        <w:framePr w:w="6710" w:h="1055" w:hRule="exact" w:wrap="none" w:vAnchor="page" w:hAnchor="margin" w:x="45" w:y="10758"/>
        <w:rPr>
          <w:rStyle w:val="C3"/>
          <w:rtl w:val="0"/>
        </w:rPr>
      </w:pPr>
    </w:p>
    <w:p>
      <w:pPr>
        <w:pStyle w:val="P17"/>
        <w:framePr w:w="6658" w:h="928" w:hRule="exact" w:wrap="none" w:vAnchor="page" w:hAnchor="margin" w:x="71" w:y="10814"/>
        <w:rPr>
          <w:rStyle w:val="C13"/>
          <w:rtl w:val="0"/>
        </w:rPr>
      </w:pPr>
      <w:r>
        <w:rPr>
          <w:rStyle w:val="C13"/>
          <w:rtl w:val="0"/>
        </w:rPr>
        <w:t>d) Zvolit materiál, popsat přípravu rákosového materiálu, stanovit techniku a technologický postup pletení základního výpletu kruhového sedáku židle minimálně o 80 dírkách s roztečí 13 až 15 mm včetně barevné úpravy rákosových vláken a fixace této barevné úpravy</w:t>
      </w:r>
    </w:p>
    <w:p>
      <w:pPr>
        <w:pStyle w:val="P30"/>
        <w:framePr w:w="3921" w:h="1055" w:hRule="exact" w:wrap="none" w:vAnchor="page" w:hAnchor="margin" w:x="6800" w:y="10758"/>
        <w:rPr>
          <w:rStyle w:val="C3"/>
          <w:rtl w:val="0"/>
        </w:rPr>
      </w:pPr>
    </w:p>
    <w:p>
      <w:pPr>
        <w:pStyle w:val="P31"/>
        <w:framePr w:w="3839" w:h="928" w:hRule="exact" w:wrap="none" w:vAnchor="page" w:hAnchor="margin" w:x="6856" w:y="10814"/>
        <w:rPr>
          <w:rStyle w:val="C22"/>
          <w:rtl w:val="0"/>
        </w:rPr>
      </w:pPr>
      <w:r>
        <w:rPr>
          <w:rStyle w:val="C22"/>
          <w:rtl w:val="0"/>
        </w:rPr>
        <w:t>Praktické předvedení a ústní ověření</w:t>
      </w:r>
    </w:p>
    <w:p>
      <w:pPr>
        <w:pStyle w:val="P12"/>
        <w:framePr w:w="6710" w:h="1055" w:hRule="exact" w:wrap="none" w:vAnchor="page" w:hAnchor="margin" w:x="45" w:y="11814"/>
        <w:rPr>
          <w:rStyle w:val="C3"/>
          <w:rtl w:val="0"/>
        </w:rPr>
      </w:pPr>
    </w:p>
    <w:p>
      <w:pPr>
        <w:pStyle w:val="P13"/>
        <w:framePr w:w="6658" w:h="928" w:hRule="exact" w:wrap="none" w:vAnchor="page" w:hAnchor="margin" w:x="71" w:y="11870"/>
        <w:rPr>
          <w:rStyle w:val="C11"/>
          <w:rtl w:val="0"/>
        </w:rPr>
      </w:pPr>
      <w:r>
        <w:rPr>
          <w:rStyle w:val="C11"/>
          <w:rtl w:val="0"/>
        </w:rPr>
        <w:t>e) Zvolit materiál, popsat přípravu provazců z pravého sítí, stanovit techniku a technologický postup pletení výpletu opěradla židle včetně barevné úpravy výpletových vláken z pravého sítí a fixace této barevné úpravy; Minimální rozměr rámu vyplétaného opěradla je 450 x 200 mm</w:t>
      </w:r>
    </w:p>
    <w:p>
      <w:pPr>
        <w:pStyle w:val="P28"/>
        <w:framePr w:w="3921" w:h="1055" w:hRule="exact" w:wrap="none" w:vAnchor="page" w:hAnchor="margin" w:x="6800" w:y="11814"/>
        <w:rPr>
          <w:rStyle w:val="C3"/>
          <w:rtl w:val="0"/>
        </w:rPr>
      </w:pPr>
    </w:p>
    <w:p>
      <w:pPr>
        <w:pStyle w:val="P29"/>
        <w:framePr w:w="3839" w:h="928" w:hRule="exact" w:wrap="none" w:vAnchor="page" w:hAnchor="margin" w:x="6856" w:y="11870"/>
        <w:rPr>
          <w:rStyle w:val="C21"/>
          <w:rtl w:val="0"/>
        </w:rPr>
      </w:pPr>
      <w:r>
        <w:rPr>
          <w:rStyle w:val="C21"/>
          <w:rtl w:val="0"/>
        </w:rPr>
        <w:t>Praktické předvedení a ústní ověření</w:t>
      </w:r>
    </w:p>
    <w:p>
      <w:pPr>
        <w:pStyle w:val="P16"/>
        <w:framePr w:w="6710" w:h="831" w:hRule="exact" w:wrap="none" w:vAnchor="page" w:hAnchor="margin" w:x="45" w:y="12869"/>
        <w:rPr>
          <w:rStyle w:val="C3"/>
          <w:rtl w:val="0"/>
        </w:rPr>
      </w:pPr>
    </w:p>
    <w:p>
      <w:pPr>
        <w:pStyle w:val="P17"/>
        <w:framePr w:w="6658" w:h="704" w:hRule="exact" w:wrap="none" w:vAnchor="page" w:hAnchor="margin" w:x="71" w:y="12925"/>
        <w:rPr>
          <w:rStyle w:val="C13"/>
          <w:rtl w:val="0"/>
        </w:rPr>
      </w:pPr>
      <w:r>
        <w:rPr>
          <w:rStyle w:val="C13"/>
          <w:rtl w:val="0"/>
        </w:rPr>
        <w:t>f) Popsat přípravu ratanového materiálu, popsat techniku a technologický postup pletení servírovacího tácu bez područek, včetně barevné úpravy výpletových vláken z ratanu a fixace této barevné úpravy</w:t>
      </w:r>
    </w:p>
    <w:p>
      <w:pPr>
        <w:pStyle w:val="P30"/>
        <w:framePr w:w="3921" w:h="831" w:hRule="exact" w:wrap="none" w:vAnchor="page" w:hAnchor="margin" w:x="6800" w:y="12869"/>
        <w:rPr>
          <w:rStyle w:val="C3"/>
          <w:rtl w:val="0"/>
        </w:rPr>
      </w:pPr>
    </w:p>
    <w:p>
      <w:pPr>
        <w:pStyle w:val="P31"/>
        <w:framePr w:w="3839" w:h="704" w:hRule="exact" w:wrap="none" w:vAnchor="page" w:hAnchor="margin" w:x="6856" w:y="12925"/>
        <w:rPr>
          <w:rStyle w:val="C22"/>
          <w:rtl w:val="0"/>
        </w:rPr>
      </w:pPr>
      <w:r>
        <w:rPr>
          <w:rStyle w:val="C22"/>
          <w:rtl w:val="0"/>
        </w:rPr>
        <w:t>Ústní ověření</w:t>
      </w:r>
    </w:p>
    <w:p>
      <w:pPr>
        <w:pStyle w:val="P12"/>
        <w:framePr w:w="6710" w:h="607" w:hRule="exact" w:wrap="none" w:vAnchor="page" w:hAnchor="margin" w:x="45" w:y="13700"/>
        <w:rPr>
          <w:rStyle w:val="C3"/>
          <w:rtl w:val="0"/>
        </w:rPr>
      </w:pPr>
    </w:p>
    <w:p>
      <w:pPr>
        <w:pStyle w:val="P13"/>
        <w:framePr w:w="6658" w:h="480" w:hRule="exact" w:wrap="none" w:vAnchor="page" w:hAnchor="margin" w:x="71" w:y="13756"/>
        <w:rPr>
          <w:rStyle w:val="C11"/>
          <w:rtl w:val="0"/>
        </w:rPr>
      </w:pPr>
      <w:r>
        <w:rPr>
          <w:rStyle w:val="C11"/>
          <w:rtl w:val="0"/>
        </w:rPr>
        <w:t>g) Zvolit nástroje, nářadí a pomůcky včetně měřidel pro zhotovení uvedených výrobků</w:t>
      </w:r>
    </w:p>
    <w:p>
      <w:pPr>
        <w:pStyle w:val="P28"/>
        <w:framePr w:w="3921" w:h="607" w:hRule="exact" w:wrap="none" w:vAnchor="page" w:hAnchor="margin" w:x="6800" w:y="13700"/>
        <w:rPr>
          <w:rStyle w:val="C3"/>
          <w:rtl w:val="0"/>
        </w:rPr>
      </w:pPr>
    </w:p>
    <w:p>
      <w:pPr>
        <w:pStyle w:val="P29"/>
        <w:framePr w:w="3839" w:h="480" w:hRule="exact" w:wrap="none" w:vAnchor="page" w:hAnchor="margin" w:x="6856" w:y="13756"/>
        <w:rPr>
          <w:rStyle w:val="C21"/>
          <w:rtl w:val="0"/>
        </w:rPr>
      </w:pPr>
      <w:r>
        <w:rPr>
          <w:rStyle w:val="C21"/>
          <w:rtl w:val="0"/>
        </w:rPr>
        <w:t>Praktické předvedení</w:t>
      </w:r>
    </w:p>
    <w:p>
      <w:pPr>
        <w:pStyle w:val="P32"/>
        <w:framePr w:w="10710" w:h="248" w:hRule="exact" w:wrap="none" w:vAnchor="page" w:hAnchor="margin" w:x="28" w:y="144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Košíkář a pletař/košíkářka a pletařka, 13.6.2026 11:18:54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úprava materiálů pro rukodělné zhotovení košíkářského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a upravit pedigový materiál pro zhotovení košíkářského výrobku z pedigu pro použití při stolování, např. koš na chléb, nebo jiný výrobek srovnatelné náročnosti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Připravit a upravit materiál pro zhotovení drobného slaměného výrobku pro dekorativní použití v interiéru, např. vánoční ozdoba - zvonek, nebo jiný výrobek srovnatelné náročnosti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Připravit a upravit materiál pro zhotovení drobného košíkářského výrobku z vrbového proutí, např. koš na krbové dříví, nebo jiný výrobek srovnatelné náročnosti</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Připravit a upravit materiál pro zhotovení základního výpletu kruhového sedáku židle</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Připravit a upravit materiál pro zhotovení výpletu opěradla židle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Popsat vhodnost aplikace výše uvedených materiálů pro různé typy prostředí (např. interiér nebo exteriér)</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Vytváření rukodělných košíkářských výrobků</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831" w:hRule="exact" w:wrap="none" w:vAnchor="page" w:hAnchor="margin" w:x="45" w:y="8417"/>
        <w:rPr>
          <w:rStyle w:val="C3"/>
          <w:rtl w:val="0"/>
        </w:rPr>
      </w:pPr>
    </w:p>
    <w:p>
      <w:pPr>
        <w:pStyle w:val="P13"/>
        <w:framePr w:w="6658" w:h="704" w:hRule="exact" w:wrap="none" w:vAnchor="page" w:hAnchor="margin" w:x="71" w:y="8473"/>
        <w:rPr>
          <w:rStyle w:val="C11"/>
          <w:rtl w:val="0"/>
        </w:rPr>
      </w:pPr>
      <w:r>
        <w:rPr>
          <w:rStyle w:val="C11"/>
          <w:rtl w:val="0"/>
        </w:rPr>
        <w:t>a) Zhotovit košíkářský výrobek z pedigu pro použití při stolování včetně vícebarevné úpravy prutů podle výtvarného návrhu, např. koš na chléb, nebo jiný výrobek srovnatelné náročnosti</w:t>
      </w:r>
    </w:p>
    <w:p>
      <w:pPr>
        <w:pStyle w:val="P28"/>
        <w:framePr w:w="3921" w:h="831" w:hRule="exact" w:wrap="none" w:vAnchor="page" w:hAnchor="margin" w:x="6800" w:y="8417"/>
        <w:rPr>
          <w:rStyle w:val="C3"/>
          <w:rtl w:val="0"/>
        </w:rPr>
      </w:pPr>
    </w:p>
    <w:p>
      <w:pPr>
        <w:pStyle w:val="P29"/>
        <w:framePr w:w="3839" w:h="704" w:hRule="exact" w:wrap="none" w:vAnchor="page" w:hAnchor="margin" w:x="6856" w:y="8473"/>
        <w:rPr>
          <w:rStyle w:val="C21"/>
          <w:rtl w:val="0"/>
        </w:rPr>
      </w:pPr>
      <w:r>
        <w:rPr>
          <w:rStyle w:val="C21"/>
          <w:rtl w:val="0"/>
        </w:rPr>
        <w:t>Praktické předvedení</w:t>
      </w:r>
    </w:p>
    <w:p>
      <w:pPr>
        <w:pStyle w:val="P16"/>
        <w:framePr w:w="6710" w:h="831" w:hRule="exact" w:wrap="none" w:vAnchor="page" w:hAnchor="margin" w:x="45" w:y="9248"/>
        <w:rPr>
          <w:rStyle w:val="C3"/>
          <w:rtl w:val="0"/>
        </w:rPr>
      </w:pPr>
    </w:p>
    <w:p>
      <w:pPr>
        <w:pStyle w:val="P17"/>
        <w:framePr w:w="6658" w:h="704" w:hRule="exact" w:wrap="none" w:vAnchor="page" w:hAnchor="margin" w:x="71" w:y="9304"/>
        <w:rPr>
          <w:rStyle w:val="C13"/>
          <w:rtl w:val="0"/>
        </w:rPr>
      </w:pPr>
      <w:r>
        <w:rPr>
          <w:rStyle w:val="C13"/>
          <w:rtl w:val="0"/>
        </w:rPr>
        <w:t>b) Zhotovit drobný slaměný výrobek pro dekorativní použití v interiéru včetně vícebarevné úpravy stébel podle výtvarného návrhu, např. vánoční ozdoba – zvonek, nebo jiný výrobek srovnatelné náročnosti</w:t>
      </w:r>
    </w:p>
    <w:p>
      <w:pPr>
        <w:pStyle w:val="P30"/>
        <w:framePr w:w="3921" w:h="831" w:hRule="exact" w:wrap="none" w:vAnchor="page" w:hAnchor="margin" w:x="6800" w:y="9248"/>
        <w:rPr>
          <w:rStyle w:val="C3"/>
          <w:rtl w:val="0"/>
        </w:rPr>
      </w:pPr>
    </w:p>
    <w:p>
      <w:pPr>
        <w:pStyle w:val="P31"/>
        <w:framePr w:w="3839" w:h="704" w:hRule="exact" w:wrap="none" w:vAnchor="page" w:hAnchor="margin" w:x="6856" w:y="9304"/>
        <w:rPr>
          <w:rStyle w:val="C22"/>
          <w:rtl w:val="0"/>
        </w:rPr>
      </w:pPr>
      <w:r>
        <w:rPr>
          <w:rStyle w:val="C22"/>
          <w:rtl w:val="0"/>
        </w:rPr>
        <w:t>Praktické předvedení</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c) Zhotovit drobný košíkářský výrobek z vrbového proutí podle výtvarného návrhu, např. koš na krbové dříví, nebo jiný výrobek srovnatelné náročnosti</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Praktické předvedení</w:t>
      </w:r>
    </w:p>
    <w:p>
      <w:pPr>
        <w:pStyle w:val="P16"/>
        <w:framePr w:w="6710" w:h="607" w:hRule="exact" w:wrap="none" w:vAnchor="page" w:hAnchor="margin" w:x="45" w:y="10686"/>
        <w:rPr>
          <w:rStyle w:val="C3"/>
          <w:rtl w:val="0"/>
        </w:rPr>
      </w:pPr>
    </w:p>
    <w:p>
      <w:pPr>
        <w:pStyle w:val="P17"/>
        <w:framePr w:w="6658" w:h="480" w:hRule="exact" w:wrap="none" w:vAnchor="page" w:hAnchor="margin" w:x="71" w:y="10742"/>
        <w:rPr>
          <w:rStyle w:val="C13"/>
          <w:rtl w:val="0"/>
        </w:rPr>
      </w:pPr>
      <w:r>
        <w:rPr>
          <w:rStyle w:val="C13"/>
          <w:rtl w:val="0"/>
        </w:rPr>
        <w:t>d) Zhotovit základní výplet kruhového sedáku židle, včetně barevné úpravy rákosových vláken a fixace této barevné úpravy</w:t>
      </w:r>
    </w:p>
    <w:p>
      <w:pPr>
        <w:pStyle w:val="P30"/>
        <w:framePr w:w="3921" w:h="607" w:hRule="exact" w:wrap="none" w:vAnchor="page" w:hAnchor="margin" w:x="6800" w:y="10686"/>
        <w:rPr>
          <w:rStyle w:val="C3"/>
          <w:rtl w:val="0"/>
        </w:rPr>
      </w:pPr>
    </w:p>
    <w:p>
      <w:pPr>
        <w:pStyle w:val="P31"/>
        <w:framePr w:w="3839" w:h="480" w:hRule="exact" w:wrap="none" w:vAnchor="page" w:hAnchor="margin" w:x="6856" w:y="10742"/>
        <w:rPr>
          <w:rStyle w:val="C22"/>
          <w:rtl w:val="0"/>
        </w:rPr>
      </w:pPr>
      <w:r>
        <w:rPr>
          <w:rStyle w:val="C22"/>
          <w:rtl w:val="0"/>
        </w:rPr>
        <w:t>Praktické předvedení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e) Zhotovit výplet opěradla židle, včetně barevné úpravy výpletových vláken z pravého sítí a fixace této barevné úpravy</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Praktické předvedení</w:t>
      </w:r>
    </w:p>
    <w:p>
      <w:pPr>
        <w:pStyle w:val="P32"/>
        <w:framePr w:w="10710" w:h="248" w:hRule="exact" w:wrap="none" w:vAnchor="page" w:hAnchor="margin" w:x="28" w:y="12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Košíkář a pletař/košíkářka a pletařka, 13.6.2026 11:18:54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a rekonstrukce košíkářských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umělecký sloh nebo styl předloženého poškozeného pleteného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Zjistit rozsah poškození výpletu, stanovit technologický postup opravy včetně vhodných materiálů, nástrojů a pomůcek předloženého poškozeného pleteného výrobku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Odstranit a vyměnit poškozenou část při zachování původních materiálů a původních technik výroby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Sjednotit celkový vzhled povrchové úpravy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Konečná povrchová úprava košíkářských výrobků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Připravit, namíchat a aplikovat polituru pro ošetření rákosového výpletu na zhotoveném výpletu sedáku židle</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Popsat přípravu a aplikaci prostředků na čištění a ošetření ušpiněného výpletu z přírodního sítí</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c) Popsat přípravu a aplikaci prostředků pro ošetření pleteného výrobku z přírodního ratanu</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Ústní ověření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d) Připravit, namíchat a aplikovat prostředek pro barevnou úpravu vláken pleteného výrobku z přírodního pedigu</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e) Připravit, namíchat a aplikovat prostředek pro ošetření pleteného výrobku z vrbového proutí</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Praktické předvedení</w:t>
      </w:r>
    </w:p>
    <w:p>
      <w:pPr>
        <w:pStyle w:val="P16"/>
        <w:framePr w:w="6710" w:h="607" w:hRule="exact" w:wrap="none" w:vAnchor="page" w:hAnchor="margin" w:x="45" w:y="9790"/>
        <w:rPr>
          <w:rStyle w:val="C3"/>
          <w:rtl w:val="0"/>
        </w:rPr>
      </w:pPr>
    </w:p>
    <w:p>
      <w:pPr>
        <w:pStyle w:val="P17"/>
        <w:framePr w:w="6658" w:h="480" w:hRule="exact" w:wrap="none" w:vAnchor="page" w:hAnchor="margin" w:x="71" w:y="9846"/>
        <w:rPr>
          <w:rStyle w:val="C13"/>
          <w:rtl w:val="0"/>
        </w:rPr>
      </w:pPr>
      <w:r>
        <w:rPr>
          <w:rStyle w:val="C13"/>
          <w:rtl w:val="0"/>
        </w:rPr>
        <w:t>f) Popsat přípravu a aplikaci prostředků pro barevnou úpravu vláken pleteného výrobku ze stébel slámy</w:t>
      </w:r>
    </w:p>
    <w:p>
      <w:pPr>
        <w:pStyle w:val="P30"/>
        <w:framePr w:w="3921" w:h="607" w:hRule="exact" w:wrap="none" w:vAnchor="page" w:hAnchor="margin" w:x="6800" w:y="9790"/>
        <w:rPr>
          <w:rStyle w:val="C3"/>
          <w:rtl w:val="0"/>
        </w:rPr>
      </w:pPr>
    </w:p>
    <w:p>
      <w:pPr>
        <w:pStyle w:val="P31"/>
        <w:framePr w:w="3839" w:h="480" w:hRule="exact" w:wrap="none" w:vAnchor="page" w:hAnchor="margin" w:x="6856" w:y="9846"/>
        <w:rPr>
          <w:rStyle w:val="C22"/>
          <w:rtl w:val="0"/>
        </w:rPr>
      </w:pPr>
      <w:r>
        <w:rPr>
          <w:rStyle w:val="C22"/>
          <w:rtl w:val="0"/>
        </w:rPr>
        <w:t>Ústní ověření</w:t>
      </w:r>
    </w:p>
    <w:p>
      <w:pPr>
        <w:pStyle w:val="P32"/>
        <w:framePr w:w="10710" w:h="248" w:hRule="exact" w:wrap="none" w:vAnchor="page" w:hAnchor="margin" w:x="28" w:y="10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Košíkář a pletař/košíkářka a pletařka, 13.6.2026 11:18:54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https://nsp.cz/jednotka-prace/kosikar-a-pletar#zdravotni-zpusobilost).</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finálních produktů s využitím příslušných technologických postupů a technik. Při ověřování kompetencí - zejména formou praktického předvedení - je třeba přihlížet především k bezpečnému provádění všech pracovních úkonů, dodržování povinností pro bezpečnou a zdraví neohrožující práci, dodržování technologické kázně. Je třeba klást důraz na kvalitu a přesnost zhotoveného výrobku.</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 3 výrobky podle výtvarného návrhu a 2 základní výplety:</w:t>
      </w:r>
    </w:p>
    <w:p>
      <w:pPr>
        <w:keepNext w:val="0"/>
        <w:keepLines w:val="1"/>
        <w:framePr w:w="10766" w:h="99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•košíkářský výrobek z pedigu pro použití při stolování včetně vícebarevné úpravy prutů, např. koš na chléb o rozměrech 200 x 300 mm, nebo jiný výrobek srovnatelné náročnosti;</w:t>
      </w:r>
    </w:p>
    <w:p>
      <w:pPr>
        <w:keepNext w:val="0"/>
        <w:keepLines w:val="1"/>
        <w:framePr w:w="10766" w:h="99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slaměný výrobek pro dekorativní použití v interiéru včetně vícebarevné úpravy stébel, např. vánoční ozdoba – zvonek o délce 70 mm a průměru 50 mm ze stébel žitné slámy, nebo jiný výrobek srovnatelné náročnosti ;</w:t>
      </w:r>
    </w:p>
    <w:p>
      <w:pPr>
        <w:keepNext w:val="0"/>
        <w:keepLines w:val="1"/>
        <w:framePr w:w="10766" w:h="99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•košíkářský výrobek z vrbového proutí pro dekorativní použití v interiéru, např. koš na krbové dříví o velikosti do š. 430 mm x hl. 300 mm x v. 500 mm, nebo jiný výrobek srovnatelné náročnosti;</w:t>
      </w:r>
    </w:p>
    <w:p>
      <w:pPr>
        <w:keepNext w:val="0"/>
        <w:keepLines w:val="1"/>
        <w:framePr w:w="10766" w:h="99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•výplet pro kruhový sedák židle z rákosového vlákna minimálně o 80 dírkách s roztečí 13 až 15 mm;</w:t>
      </w:r>
    </w:p>
    <w:p>
      <w:pPr>
        <w:keepNext w:val="0"/>
        <w:keepLines w:val="1"/>
        <w:framePr w:w="10766" w:h="99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•výplet opěradla židle z pravého sítí, minimální rozměr rámu vyplétaného opěradla je 450 x 200 mm.</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zda bude uchazeč zhotovovat uvedené tři výrobky podle vlastních výtvarných návrhů nebo podle předložených návrhů autorizovanou osobou.</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Výtvarné návrhy jsou zpracovány technikou kolorovaná kresba na kreslicích papírech minimálních rozměrů A4, max. A3.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Opravy a rekonstrukce košíkářských výrobků autorizovaná osoba připraví židli s poškozeným rákosovým výpletem určenou k opravě.</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jakosti; předmětem hodnocení je i estetická stránka a manuální zručnost uchazeče a dodržování předpisů BOZP a PO.</w:t>
      </w:r>
    </w:p>
    <w:p>
      <w:pPr>
        <w:pStyle w:val="P33"/>
        <w:framePr w:w="10766" w:h="1837" w:hRule="exact" w:wrap="none" w:vAnchor="page" w:hAnchor="margin" w:x="0" w:y="13030"/>
        <w:rPr>
          <w:rStyle w:val="C3"/>
          <w:rtl w:val="0"/>
        </w:rPr>
      </w:pPr>
    </w:p>
    <w:p>
      <w:pPr>
        <w:pStyle w:val="P35"/>
        <w:framePr w:w="10710" w:h="340" w:hRule="exact" w:wrap="none" w:vAnchor="page" w:hAnchor="margin" w:x="28" w:y="13030"/>
        <w:rPr>
          <w:rStyle w:val="C25"/>
          <w:rtl w:val="0"/>
        </w:rPr>
      </w:pPr>
      <w:r>
        <w:rPr>
          <w:rStyle w:val="C25"/>
          <w:rtl w:val="0"/>
        </w:rPr>
        <w:t>Výsledné hodnocení</w:t>
      </w:r>
    </w:p>
    <w:p>
      <w:pPr>
        <w:keepNext w:val="0"/>
        <w:keepLines w:val="0"/>
        <w:framePr w:w="10766" w:h="1497" w:hRule="exact" w:wrap="none" w:vAnchor="page" w:hAnchor="margin" w:x="0" w:y="13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Košíkář a pletař/košíkářka a pletařka, 13.6.2026 11:18:54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2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košíkářství a pletařství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rukodělné košíkářské a pletařské výroby nebo ve funkci učitele praktického vyučování nebo odborného výcviku v oblasti rukodělné košíkářské a pletařské výroby.</w:t>
      </w:r>
    </w:p>
    <w:p>
      <w:pPr>
        <w:keepNext w:val="0"/>
        <w:keepLines w:val="1"/>
        <w:framePr w:w="10766" w:h="917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uměleckořemeslné tvorby a alespoň 5 let odborné praxe v oblasti rukodělné košíkářské a pletařské výroby nebo ve funkci učitele praktického vyučování nebo odborného výcviku v oblasti rukodělné košíkářské a pletařské výroby.</w:t>
      </w:r>
    </w:p>
    <w:p>
      <w:pPr>
        <w:keepNext w:val="0"/>
        <w:keepLines w:val="1"/>
        <w:framePr w:w="10766" w:h="917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uměleckořemeslné tvorby nebo nábytkářství nebo uměleckořemeslného zpracování dřeva a alespoň 5 let odborné praxe v oblasti rukodělné košíkářské a pletařské výroby nebo ve funkci učitele praktického vyučování nebo odborného výcviku v oblasti rukodělné košíkářské a pletařské výroby.</w:t>
      </w:r>
    </w:p>
    <w:p>
      <w:pPr>
        <w:keepNext w:val="0"/>
        <w:keepLines w:val="1"/>
        <w:framePr w:w="10766" w:h="917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nábytkářskou tvorbu nebo tvorbu interiéru nebo uměleckořemeslnou tvorbu a alespoň 5 let odborné praxe v oblasti rukodělné košíkářské a pletařské výroby nebo ve funkci učitele odborných předmětů nebo učitele praktického vyučování nebo odborného výcviku v oblasti rukodělné košíkářské a pletařské výroby.</w:t>
      </w:r>
    </w:p>
    <w:p>
      <w:pPr>
        <w:keepNext w:val="0"/>
        <w:keepLines w:val="1"/>
        <w:framePr w:w="10766" w:h="917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33-052-H Košíkář a pletař/košíkářka a pletařka + střední vzdělání s maturitní zkouškou a alespoň 5 let odborné praxe v oblasti rukodělné košíkářské a pletařské výroby. </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Košíkář a pletař/košíkářka a pletařka, 13.6.2026 11:18:54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košíkářsko-pletařskou dílnu s denním osvětlením splňující minimálně následující požadavky na materiálně-technické vybavení: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 přívodem elektrické energie odpovídající bezpečnostním předpisům;</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pomůcky odpovídající charakteru ověřovaných kritérií: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•pedigové pero různých průměrů,</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stébel žitné slámy,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•vrbové proutí pro košíkářské účely,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•rákos pro výplet naštípaný ve standardních šířkách - velikosti 1 až 6,</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•floky velikost č. 14 a 16,</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•čerstvé sítí,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•chemikálie pro ošetření, barevné úpravy a povrchovou úpravu jednotlivých pletařských materiálů( např. oleje a laky).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souprava ručního nářadí pro práci košíkáře a pletaře:</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řezání,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•čističky na čištění ok výpletu, floků,</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•vyrovnávač,</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 dlouhými čelistmi,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•přidržovací kolíky,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•klempířské kladivo,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•štípací kleště,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•vyrovnávač sítí,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•ostrý planžetový nůž,</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•silné nůžky,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•válec vyrovnávací.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souprava pro ostření ručního nářadí (ruční brousek ve vodní lázni, obtahovací kámen),</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nádoba odpovídajících rozměrů pro změkčující případně mořicí lázeň,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 příslušné k jednotlivým prováděným kritériím</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židle s poškozeným rákosovým výpletem</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500"/>
        <w:rPr>
          <w:rStyle w:val="C3"/>
          <w:rtl w:val="0"/>
        </w:rPr>
      </w:pPr>
    </w:p>
    <w:p>
      <w:pPr>
        <w:pStyle w:val="P35"/>
        <w:framePr w:w="10710" w:h="340" w:hRule="exact" w:wrap="none" w:vAnchor="page" w:hAnchor="margin" w:x="28" w:y="11500"/>
        <w:rPr>
          <w:rStyle w:val="C25"/>
          <w:rtl w:val="0"/>
        </w:rPr>
      </w:pPr>
      <w:r>
        <w:rPr>
          <w:rStyle w:val="C25"/>
          <w:rtl w:val="0"/>
        </w:rPr>
        <w:t>Doba přípravy na zkoušku</w:t>
      </w:r>
    </w:p>
    <w:p>
      <w:pPr>
        <w:keepNext w:val="0"/>
        <w:keepLines w:val="0"/>
        <w:framePr w:w="10766" w:h="806" w:hRule="exact" w:wrap="none" w:vAnchor="page" w:hAnchor="margin" w:x="0" w:y="11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73"/>
        <w:rPr>
          <w:rStyle w:val="C3"/>
          <w:rtl w:val="0"/>
        </w:rPr>
      </w:pPr>
    </w:p>
    <w:p>
      <w:pPr>
        <w:pStyle w:val="P35"/>
        <w:framePr w:w="10710" w:h="340" w:hRule="exact" w:wrap="none" w:vAnchor="page" w:hAnchor="margin" w:x="28" w:y="12873"/>
        <w:rPr>
          <w:rStyle w:val="C25"/>
          <w:rtl w:val="0"/>
        </w:rPr>
      </w:pPr>
      <w:r>
        <w:rPr>
          <w:rStyle w:val="C25"/>
          <w:rtl w:val="0"/>
        </w:rPr>
        <w:t>Doba pro vykonání zkoušky</w:t>
      </w:r>
    </w:p>
    <w:p>
      <w:pPr>
        <w:keepNext w:val="0"/>
        <w:keepLines w:val="0"/>
        <w:framePr w:w="10766" w:h="806" w:hRule="exact" w:wrap="none" w:vAnchor="page" w:hAnchor="margin" w:x="0" w:y="13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17 až 23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Košíkář a pletař/košíkářka a pletařka, 13.6.2026 11:18:54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Ústav nábytku, designu a bydlení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 OSVČ / soudní znalec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Balajka Adam, OSVČ / řezbář, restaurátor, umělecký truhlář</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 Vavřiník, OSVČ / restaurátor</w:t>
      </w:r>
    </w:p>
    <w:p>
      <w:pPr>
        <w:pStyle w:val="P21"/>
        <w:framePr w:w="7654" w:h="331" w:hRule="exact" w:wrap="none" w:vAnchor="page" w:hAnchor="margin" w:x="28" w:y="15940"/>
        <w:rPr>
          <w:rStyle w:val="C16"/>
          <w:rtl w:val="0"/>
        </w:rPr>
      </w:pPr>
      <w:r>
        <w:rPr>
          <w:rStyle w:val="C16"/>
          <w:rtl w:val="0"/>
        </w:rPr>
        <w:t>Košíkář a pletař/košíkářka a pletařka, 13.6.2026 11:18:54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3176D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406822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59C0C9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