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DB32A" Type="http://schemas.openxmlformats.org/officeDocument/2006/relationships/officeDocument" Target="/word/document.xml" /><Relationship Id="coreR6ADB32A" Type="http://schemas.openxmlformats.org/package/2006/relationships/metadata/core-properties" Target="/docProps/core.xml" /><Relationship Id="customR6ADB3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dřevěných loutek (kód: 82-024-H)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zpracování uměleckořemeslného záměru, studium podkladů, zpracování výtvarného návrhu loutky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technologických a pracovních postupů pro zhotovení loutky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zhotovení loutky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dřevoobráběcích strojů a strojních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jednotlivých částí loutky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vodícího a vnitřního mechanismu loutky a anatomické vyvažování loutek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Povrchová úprava loutek včetně dekorace, kašírování a malování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obnova, údržba a rekonstrukce loutek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dřevěných loutek, 14.6.2026 20:00:59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a zpracování uměleckořemeslného záměru, studium podkladů, zpracování výtvarného návrhu loutky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a zpracovat výtvarný návrh loutky pro horní vedení pro profesionální loutkové divadlo podle předloženého výtvarného návrhu v měřítku 1 : 1</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Rozkreslit výtvarný návrh hlavičky loutky pro zhotovení ze dřeva</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w:t>
      </w:r>
    </w:p>
    <w:p>
      <w:pPr>
        <w:pStyle w:val="P12"/>
        <w:framePr w:w="6710" w:h="376" w:hRule="exact" w:wrap="none" w:vAnchor="page" w:hAnchor="margin" w:x="45" w:y="4942"/>
        <w:rPr>
          <w:rStyle w:val="C3"/>
          <w:rtl w:val="0"/>
        </w:rPr>
      </w:pPr>
    </w:p>
    <w:p>
      <w:pPr>
        <w:pStyle w:val="P13"/>
        <w:framePr w:w="6658" w:h="249" w:hRule="exact" w:wrap="none" w:vAnchor="page" w:hAnchor="margin" w:x="71" w:y="4998"/>
        <w:rPr>
          <w:rStyle w:val="C11"/>
          <w:rtl w:val="0"/>
        </w:rPr>
      </w:pPr>
      <w:r>
        <w:rPr>
          <w:rStyle w:val="C11"/>
          <w:rtl w:val="0"/>
        </w:rPr>
        <w:t>c) Rozkreslit výtvarný návrh kostry těla loutky do jednotlivých dílů</w:t>
      </w:r>
    </w:p>
    <w:p>
      <w:pPr>
        <w:pStyle w:val="P28"/>
        <w:framePr w:w="3921" w:h="376" w:hRule="exact" w:wrap="none" w:vAnchor="page" w:hAnchor="margin" w:x="6800" w:y="4942"/>
        <w:rPr>
          <w:rStyle w:val="C3"/>
          <w:rtl w:val="0"/>
        </w:rPr>
      </w:pPr>
    </w:p>
    <w:p>
      <w:pPr>
        <w:pStyle w:val="P29"/>
        <w:framePr w:w="3839" w:h="249" w:hRule="exact" w:wrap="none" w:vAnchor="page" w:hAnchor="margin" w:x="6856" w:y="4998"/>
        <w:rPr>
          <w:rStyle w:val="C21"/>
          <w:rtl w:val="0"/>
        </w:rPr>
      </w:pPr>
      <w:r>
        <w:rPr>
          <w:rStyle w:val="C21"/>
          <w:rtl w:val="0"/>
        </w:rPr>
        <w:t>Praktické předvedení</w:t>
      </w:r>
    </w:p>
    <w:p>
      <w:pPr>
        <w:pStyle w:val="P32"/>
        <w:framePr w:w="10710" w:h="248" w:hRule="exact" w:wrap="none" w:vAnchor="page" w:hAnchor="margin" w:x="28" w:y="5432"/>
        <w:rPr>
          <w:rStyle w:val="C23"/>
          <w:rtl w:val="0"/>
        </w:rPr>
      </w:pPr>
      <w:r>
        <w:rPr>
          <w:rStyle w:val="C23"/>
          <w:rtl w:val="0"/>
        </w:rPr>
        <w:t>Je třeba splnit všechna kritéria.</w:t>
      </w:r>
    </w:p>
    <w:p>
      <w:pPr>
        <w:pStyle w:val="P23"/>
        <w:framePr w:w="10710" w:h="340" w:hRule="exact" w:wrap="none" w:vAnchor="page" w:hAnchor="margin" w:x="28" w:y="5867"/>
        <w:rPr>
          <w:rStyle w:val="C18"/>
          <w:rtl w:val="0"/>
        </w:rPr>
      </w:pPr>
      <w:r>
        <w:rPr>
          <w:rStyle w:val="C18"/>
          <w:rtl w:val="0"/>
        </w:rPr>
        <w:t>Volba materiálu, technologických a pracovních postupů pro zhotovení loutky</w:t>
      </w:r>
    </w:p>
    <w:p>
      <w:pPr>
        <w:pStyle w:val="P24"/>
        <w:framePr w:w="6713" w:h="376" w:hRule="exact" w:wrap="none" w:vAnchor="page" w:hAnchor="margin" w:x="45" w:y="6306"/>
        <w:rPr>
          <w:rStyle w:val="C3"/>
          <w:rtl w:val="0"/>
        </w:rPr>
      </w:pPr>
    </w:p>
    <w:p>
      <w:pPr>
        <w:pStyle w:val="P25"/>
        <w:framePr w:w="6661" w:h="249" w:hRule="exact" w:wrap="none" w:vAnchor="page" w:hAnchor="margin" w:x="71" w:y="6377"/>
        <w:rPr>
          <w:rStyle w:val="C19"/>
          <w:rtl w:val="0"/>
        </w:rPr>
      </w:pPr>
      <w:r>
        <w:rPr>
          <w:rStyle w:val="C19"/>
          <w:rtl w:val="0"/>
        </w:rPr>
        <w:t>Kritéria hodnocení</w:t>
      </w:r>
    </w:p>
    <w:p>
      <w:pPr>
        <w:pStyle w:val="P26"/>
        <w:framePr w:w="3918" w:h="376" w:hRule="exact" w:wrap="none" w:vAnchor="page" w:hAnchor="margin" w:x="6803" w:y="6306"/>
        <w:rPr>
          <w:rStyle w:val="C3"/>
          <w:rtl w:val="0"/>
        </w:rPr>
      </w:pPr>
    </w:p>
    <w:p>
      <w:pPr>
        <w:pStyle w:val="P27"/>
        <w:framePr w:w="3836" w:h="249" w:hRule="exact" w:wrap="none" w:vAnchor="page" w:hAnchor="margin" w:x="6859" w:y="6377"/>
        <w:rPr>
          <w:rStyle w:val="C20"/>
          <w:rtl w:val="0"/>
        </w:rPr>
      </w:pPr>
      <w:r>
        <w:rPr>
          <w:rStyle w:val="C20"/>
          <w:rtl w:val="0"/>
        </w:rPr>
        <w:t>Způsoby ověření</w:t>
      </w:r>
    </w:p>
    <w:p>
      <w:pPr>
        <w:pStyle w:val="P12"/>
        <w:framePr w:w="6710" w:h="376" w:hRule="exact" w:wrap="none" w:vAnchor="page" w:hAnchor="margin" w:x="45" w:y="6683"/>
        <w:rPr>
          <w:rStyle w:val="C3"/>
          <w:rtl w:val="0"/>
        </w:rPr>
      </w:pPr>
    </w:p>
    <w:p>
      <w:pPr>
        <w:pStyle w:val="P13"/>
        <w:framePr w:w="6658" w:h="249" w:hRule="exact" w:wrap="none" w:vAnchor="page" w:hAnchor="margin" w:x="71" w:y="6739"/>
        <w:rPr>
          <w:rStyle w:val="C11"/>
          <w:rtl w:val="0"/>
        </w:rPr>
      </w:pPr>
      <w:r>
        <w:rPr>
          <w:rStyle w:val="C11"/>
          <w:rtl w:val="0"/>
        </w:rPr>
        <w:t>a) Zvolit technologický postup a způsob provedení hlavičky dřevěné loutky</w:t>
      </w:r>
    </w:p>
    <w:p>
      <w:pPr>
        <w:pStyle w:val="P28"/>
        <w:framePr w:w="3921" w:h="376" w:hRule="exact" w:wrap="none" w:vAnchor="page" w:hAnchor="margin" w:x="6800" w:y="6683"/>
        <w:rPr>
          <w:rStyle w:val="C3"/>
          <w:rtl w:val="0"/>
        </w:rPr>
      </w:pPr>
    </w:p>
    <w:p>
      <w:pPr>
        <w:pStyle w:val="P29"/>
        <w:framePr w:w="3839" w:h="249" w:hRule="exact" w:wrap="none" w:vAnchor="page" w:hAnchor="margin" w:x="6856" w:y="6739"/>
        <w:rPr>
          <w:rStyle w:val="C21"/>
          <w:rtl w:val="0"/>
        </w:rPr>
      </w:pPr>
      <w:r>
        <w:rPr>
          <w:rStyle w:val="C21"/>
          <w:rtl w:val="0"/>
        </w:rPr>
        <w:t>Praktické předvedení</w:t>
      </w:r>
    </w:p>
    <w:p>
      <w:pPr>
        <w:pStyle w:val="P16"/>
        <w:framePr w:w="6710" w:h="607" w:hRule="exact" w:wrap="none" w:vAnchor="page" w:hAnchor="margin" w:x="45" w:y="7059"/>
        <w:rPr>
          <w:rStyle w:val="C3"/>
          <w:rtl w:val="0"/>
        </w:rPr>
      </w:pPr>
    </w:p>
    <w:p>
      <w:pPr>
        <w:pStyle w:val="P17"/>
        <w:framePr w:w="6658" w:h="480" w:hRule="exact" w:wrap="none" w:vAnchor="page" w:hAnchor="margin" w:x="71" w:y="7115"/>
        <w:rPr>
          <w:rStyle w:val="C13"/>
          <w:rtl w:val="0"/>
        </w:rPr>
      </w:pPr>
      <w:r>
        <w:rPr>
          <w:rStyle w:val="C13"/>
          <w:rtl w:val="0"/>
        </w:rPr>
        <w:t>b) Zvolit technologický postup a způsob provedení anatomie kostry těla loutky</w:t>
      </w:r>
    </w:p>
    <w:p>
      <w:pPr>
        <w:pStyle w:val="P30"/>
        <w:framePr w:w="3921" w:h="607" w:hRule="exact" w:wrap="none" w:vAnchor="page" w:hAnchor="margin" w:x="6800" w:y="7059"/>
        <w:rPr>
          <w:rStyle w:val="C3"/>
          <w:rtl w:val="0"/>
        </w:rPr>
      </w:pPr>
    </w:p>
    <w:p>
      <w:pPr>
        <w:pStyle w:val="P31"/>
        <w:framePr w:w="3839" w:h="480" w:hRule="exact" w:wrap="none" w:vAnchor="page" w:hAnchor="margin" w:x="6856" w:y="7115"/>
        <w:rPr>
          <w:rStyle w:val="C22"/>
          <w:rtl w:val="0"/>
        </w:rPr>
      </w:pPr>
      <w:r>
        <w:rPr>
          <w:rStyle w:val="C22"/>
          <w:rtl w:val="0"/>
        </w:rPr>
        <w:t>Praktické předvedení</w:t>
      </w:r>
    </w:p>
    <w:p>
      <w:pPr>
        <w:pStyle w:val="P12"/>
        <w:framePr w:w="6710" w:h="607" w:hRule="exact" w:wrap="none" w:vAnchor="page" w:hAnchor="margin" w:x="45" w:y="7666"/>
        <w:rPr>
          <w:rStyle w:val="C3"/>
          <w:rtl w:val="0"/>
        </w:rPr>
      </w:pPr>
    </w:p>
    <w:p>
      <w:pPr>
        <w:pStyle w:val="P13"/>
        <w:framePr w:w="6658" w:h="480" w:hRule="exact" w:wrap="none" w:vAnchor="page" w:hAnchor="margin" w:x="71" w:y="7722"/>
        <w:rPr>
          <w:rStyle w:val="C11"/>
          <w:rtl w:val="0"/>
        </w:rPr>
      </w:pPr>
      <w:r>
        <w:rPr>
          <w:rStyle w:val="C11"/>
          <w:rtl w:val="0"/>
        </w:rPr>
        <w:t>c) Zvolit vhodný materiál, nástroje, nářadí a pomůcky, včetně měřidel pro zhotovení uvedených výrobků</w:t>
      </w:r>
    </w:p>
    <w:p>
      <w:pPr>
        <w:pStyle w:val="P28"/>
        <w:framePr w:w="3921" w:h="607" w:hRule="exact" w:wrap="none" w:vAnchor="page" w:hAnchor="margin" w:x="6800" w:y="7666"/>
        <w:rPr>
          <w:rStyle w:val="C3"/>
          <w:rtl w:val="0"/>
        </w:rPr>
      </w:pPr>
    </w:p>
    <w:p>
      <w:pPr>
        <w:pStyle w:val="P29"/>
        <w:framePr w:w="3839" w:h="480" w:hRule="exact" w:wrap="none" w:vAnchor="page" w:hAnchor="margin" w:x="6856" w:y="7722"/>
        <w:rPr>
          <w:rStyle w:val="C21"/>
          <w:rtl w:val="0"/>
        </w:rPr>
      </w:pPr>
      <w:r>
        <w:rPr>
          <w:rStyle w:val="C21"/>
          <w:rtl w:val="0"/>
        </w:rPr>
        <w:t>Praktické předvedení</w:t>
      </w:r>
    </w:p>
    <w:p>
      <w:pPr>
        <w:pStyle w:val="P16"/>
        <w:framePr w:w="6710" w:h="831" w:hRule="exact" w:wrap="none" w:vAnchor="page" w:hAnchor="margin" w:x="45" w:y="8273"/>
        <w:rPr>
          <w:rStyle w:val="C3"/>
          <w:rtl w:val="0"/>
        </w:rPr>
      </w:pPr>
    </w:p>
    <w:p>
      <w:pPr>
        <w:pStyle w:val="P17"/>
        <w:framePr w:w="6658" w:h="704" w:hRule="exact" w:wrap="none" w:vAnchor="page" w:hAnchor="margin" w:x="71" w:y="8329"/>
        <w:rPr>
          <w:rStyle w:val="C13"/>
          <w:rtl w:val="0"/>
        </w:rPr>
      </w:pPr>
      <w:r>
        <w:rPr>
          <w:rStyle w:val="C13"/>
          <w:rtl w:val="0"/>
        </w:rPr>
        <w:t>d) Vysvětlit způsoby broušení a údržby řezbářských dlát; předvést nabroušení</w:t>
        <w:br w:type="textWrapping"/>
        <w:t>alespoň tří kusů dlát</w:t>
      </w:r>
    </w:p>
    <w:p>
      <w:pPr>
        <w:pStyle w:val="P30"/>
        <w:framePr w:w="3921" w:h="831" w:hRule="exact" w:wrap="none" w:vAnchor="page" w:hAnchor="margin" w:x="6800" w:y="8273"/>
        <w:rPr>
          <w:rStyle w:val="C3"/>
          <w:rtl w:val="0"/>
        </w:rPr>
      </w:pPr>
    </w:p>
    <w:p>
      <w:pPr>
        <w:pStyle w:val="P31"/>
        <w:framePr w:w="3839" w:h="704" w:hRule="exact" w:wrap="none" w:vAnchor="page" w:hAnchor="margin" w:x="6856" w:y="8329"/>
        <w:rPr>
          <w:rStyle w:val="C22"/>
          <w:rtl w:val="0"/>
        </w:rPr>
      </w:pPr>
      <w:r>
        <w:rPr>
          <w:rStyle w:val="C22"/>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Příprava a úprava materiálů pro zhotovení loutky</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376" w:hRule="exact" w:wrap="none" w:vAnchor="page" w:hAnchor="margin" w:x="45" w:y="10468"/>
        <w:rPr>
          <w:rStyle w:val="C3"/>
          <w:rtl w:val="0"/>
        </w:rPr>
      </w:pPr>
    </w:p>
    <w:p>
      <w:pPr>
        <w:pStyle w:val="P13"/>
        <w:framePr w:w="6658" w:h="249" w:hRule="exact" w:wrap="none" w:vAnchor="page" w:hAnchor="margin" w:x="71" w:y="10524"/>
        <w:rPr>
          <w:rStyle w:val="C11"/>
          <w:rtl w:val="0"/>
        </w:rPr>
      </w:pPr>
      <w:r>
        <w:rPr>
          <w:rStyle w:val="C11"/>
          <w:rtl w:val="0"/>
        </w:rPr>
        <w:t>a) Vybrat a upravit materiál pro výrobu hlavičky dřevěné loutky</w:t>
      </w:r>
    </w:p>
    <w:p>
      <w:pPr>
        <w:pStyle w:val="P28"/>
        <w:framePr w:w="3921" w:h="376" w:hRule="exact" w:wrap="none" w:vAnchor="page" w:hAnchor="margin" w:x="6800" w:y="10468"/>
        <w:rPr>
          <w:rStyle w:val="C3"/>
          <w:rtl w:val="0"/>
        </w:rPr>
      </w:pPr>
    </w:p>
    <w:p>
      <w:pPr>
        <w:pStyle w:val="P29"/>
        <w:framePr w:w="3839" w:h="249" w:hRule="exact" w:wrap="none" w:vAnchor="page" w:hAnchor="margin" w:x="6856" w:y="10524"/>
        <w:rPr>
          <w:rStyle w:val="C21"/>
          <w:rtl w:val="0"/>
        </w:rPr>
      </w:pPr>
      <w:r>
        <w:rPr>
          <w:rStyle w:val="C21"/>
          <w:rtl w:val="0"/>
        </w:rPr>
        <w:t>Praktické předvedení</w:t>
      </w:r>
    </w:p>
    <w:p>
      <w:pPr>
        <w:pStyle w:val="P16"/>
        <w:framePr w:w="6710" w:h="376" w:hRule="exact" w:wrap="none" w:vAnchor="page" w:hAnchor="margin" w:x="45" w:y="10844"/>
        <w:rPr>
          <w:rStyle w:val="C3"/>
          <w:rtl w:val="0"/>
        </w:rPr>
      </w:pPr>
    </w:p>
    <w:p>
      <w:pPr>
        <w:pStyle w:val="P17"/>
        <w:framePr w:w="6658" w:h="249" w:hRule="exact" w:wrap="none" w:vAnchor="page" w:hAnchor="margin" w:x="71" w:y="10900"/>
        <w:rPr>
          <w:rStyle w:val="C13"/>
          <w:rtl w:val="0"/>
        </w:rPr>
      </w:pPr>
      <w:r>
        <w:rPr>
          <w:rStyle w:val="C13"/>
          <w:rtl w:val="0"/>
        </w:rPr>
        <w:t>b) Vybrat a upravit materiál pro výrobu kostry těla loutky</w:t>
      </w:r>
    </w:p>
    <w:p>
      <w:pPr>
        <w:pStyle w:val="P30"/>
        <w:framePr w:w="3921" w:h="376" w:hRule="exact" w:wrap="none" w:vAnchor="page" w:hAnchor="margin" w:x="6800" w:y="10844"/>
        <w:rPr>
          <w:rStyle w:val="C3"/>
          <w:rtl w:val="0"/>
        </w:rPr>
      </w:pPr>
    </w:p>
    <w:p>
      <w:pPr>
        <w:pStyle w:val="P31"/>
        <w:framePr w:w="3839" w:h="249" w:hRule="exact" w:wrap="none" w:vAnchor="page" w:hAnchor="margin" w:x="6856" w:y="10900"/>
        <w:rPr>
          <w:rStyle w:val="C22"/>
          <w:rtl w:val="0"/>
        </w:rPr>
      </w:pPr>
      <w:r>
        <w:rPr>
          <w:rStyle w:val="C22"/>
          <w:rtl w:val="0"/>
        </w:rPr>
        <w:t>Praktické předvedení</w:t>
      </w:r>
    </w:p>
    <w:p>
      <w:pPr>
        <w:pStyle w:val="P32"/>
        <w:framePr w:w="10710" w:h="248" w:hRule="exact" w:wrap="none" w:vAnchor="page" w:hAnchor="margin" w:x="28" w:y="11334"/>
        <w:rPr>
          <w:rStyle w:val="C23"/>
          <w:rtl w:val="0"/>
        </w:rPr>
      </w:pPr>
      <w:r>
        <w:rPr>
          <w:rStyle w:val="C23"/>
          <w:rtl w:val="0"/>
        </w:rPr>
        <w:t>Je třeba splnit obě kritéria.</w:t>
      </w:r>
    </w:p>
    <w:p>
      <w:pPr>
        <w:pStyle w:val="P23"/>
        <w:framePr w:w="10710" w:h="340" w:hRule="exact" w:wrap="none" w:vAnchor="page" w:hAnchor="margin" w:x="28" w:y="11770"/>
        <w:rPr>
          <w:rStyle w:val="C18"/>
          <w:rtl w:val="0"/>
        </w:rPr>
      </w:pPr>
      <w:r>
        <w:rPr>
          <w:rStyle w:val="C18"/>
          <w:rtl w:val="0"/>
        </w:rPr>
        <w:t>Obsluha dřevoobráběcích strojů a strojních zařízení</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5"/>
        <w:rPr>
          <w:rStyle w:val="C3"/>
          <w:rtl w:val="0"/>
        </w:rPr>
      </w:pPr>
    </w:p>
    <w:p>
      <w:pPr>
        <w:pStyle w:val="P13"/>
        <w:framePr w:w="6658" w:h="480" w:hRule="exact" w:wrap="none" w:vAnchor="page" w:hAnchor="margin" w:x="71" w:y="12641"/>
        <w:rPr>
          <w:rStyle w:val="C11"/>
          <w:rtl w:val="0"/>
        </w:rPr>
      </w:pPr>
      <w:r>
        <w:rPr>
          <w:rStyle w:val="C11"/>
          <w:rtl w:val="0"/>
        </w:rPr>
        <w:t>a) Připravit, seřídit, používat a ošetřovat strojní zařízení pro příčné</w:t>
        <w:br w:type="textWrapping"/>
        <w:t>řezání kotoučovou pilou</w:t>
      </w:r>
    </w:p>
    <w:p>
      <w:pPr>
        <w:pStyle w:val="P28"/>
        <w:framePr w:w="3921" w:h="607" w:hRule="exact" w:wrap="none" w:vAnchor="page" w:hAnchor="margin" w:x="6800" w:y="12585"/>
        <w:rPr>
          <w:rStyle w:val="C3"/>
          <w:rtl w:val="0"/>
        </w:rPr>
      </w:pPr>
    </w:p>
    <w:p>
      <w:pPr>
        <w:pStyle w:val="P29"/>
        <w:framePr w:w="3839" w:h="480" w:hRule="exact" w:wrap="none" w:vAnchor="page" w:hAnchor="margin" w:x="6856" w:y="12641"/>
        <w:rPr>
          <w:rStyle w:val="C21"/>
          <w:rtl w:val="0"/>
        </w:rPr>
      </w:pPr>
      <w:r>
        <w:rPr>
          <w:rStyle w:val="C21"/>
          <w:rtl w:val="0"/>
        </w:rPr>
        <w:t>Praktické předvedení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w:t>
      </w:r>
    </w:p>
    <w:p>
      <w:pPr>
        <w:pStyle w:val="P12"/>
        <w:framePr w:w="6710" w:h="376" w:hRule="exact" w:wrap="none" w:vAnchor="page" w:hAnchor="margin" w:x="45" w:y="13568"/>
        <w:rPr>
          <w:rStyle w:val="C3"/>
          <w:rtl w:val="0"/>
        </w:rPr>
      </w:pPr>
    </w:p>
    <w:p>
      <w:pPr>
        <w:pStyle w:val="P13"/>
        <w:framePr w:w="6658" w:h="249" w:hRule="exact" w:wrap="none" w:vAnchor="page" w:hAnchor="margin" w:x="71" w:y="13624"/>
        <w:rPr>
          <w:rStyle w:val="C11"/>
          <w:rtl w:val="0"/>
        </w:rPr>
      </w:pPr>
      <w:r>
        <w:rPr>
          <w:rStyle w:val="C11"/>
          <w:rtl w:val="0"/>
        </w:rPr>
        <w:t>c) Připravit, seřídit, používat a ošetřovat strojní zařízení pro soustružení</w:t>
      </w:r>
    </w:p>
    <w:p>
      <w:pPr>
        <w:pStyle w:val="P28"/>
        <w:framePr w:w="3921" w:h="376" w:hRule="exact" w:wrap="none" w:vAnchor="page" w:hAnchor="margin" w:x="6800" w:y="13568"/>
        <w:rPr>
          <w:rStyle w:val="C3"/>
          <w:rtl w:val="0"/>
        </w:rPr>
      </w:pPr>
    </w:p>
    <w:p>
      <w:pPr>
        <w:pStyle w:val="P29"/>
        <w:framePr w:w="3839" w:h="249" w:hRule="exact" w:wrap="none" w:vAnchor="page" w:hAnchor="margin" w:x="6856" w:y="13624"/>
        <w:rPr>
          <w:rStyle w:val="C21"/>
          <w:rtl w:val="0"/>
        </w:rPr>
      </w:pPr>
      <w:r>
        <w:rPr>
          <w:rStyle w:val="C21"/>
          <w:rtl w:val="0"/>
        </w:rPr>
        <w:t>Praktické předvedení</w:t>
      </w:r>
    </w:p>
    <w:p>
      <w:pPr>
        <w:pStyle w:val="P16"/>
        <w:framePr w:w="6710" w:h="383" w:hRule="exact" w:wrap="none" w:vAnchor="page" w:hAnchor="margin" w:x="45" w:y="13945"/>
        <w:rPr>
          <w:rStyle w:val="C3"/>
          <w:rtl w:val="0"/>
        </w:rPr>
      </w:pPr>
    </w:p>
    <w:p>
      <w:pPr>
        <w:pStyle w:val="P17"/>
        <w:framePr w:w="6658" w:h="256" w:hRule="exact" w:wrap="none" w:vAnchor="page" w:hAnchor="margin" w:x="71" w:y="14001"/>
        <w:rPr>
          <w:rStyle w:val="C13"/>
          <w:rtl w:val="0"/>
        </w:rPr>
      </w:pPr>
      <w:r>
        <w:rPr>
          <w:rStyle w:val="C13"/>
          <w:rtl w:val="0"/>
        </w:rPr>
        <w:t>d) Připravit, seřídit, používat a ošetřovat strojní zařízení na horní ruční frézce</w:t>
      </w:r>
    </w:p>
    <w:p>
      <w:pPr>
        <w:pStyle w:val="P30"/>
        <w:framePr w:w="3921" w:h="383" w:hRule="exact" w:wrap="none" w:vAnchor="page" w:hAnchor="margin" w:x="6800" w:y="13945"/>
        <w:rPr>
          <w:rStyle w:val="C3"/>
          <w:rtl w:val="0"/>
        </w:rPr>
      </w:pPr>
    </w:p>
    <w:p>
      <w:pPr>
        <w:pStyle w:val="P31"/>
        <w:framePr w:w="3839" w:h="256" w:hRule="exact" w:wrap="none" w:vAnchor="page" w:hAnchor="margin" w:x="6856" w:y="14001"/>
        <w:rPr>
          <w:rStyle w:val="C22"/>
          <w:rtl w:val="0"/>
        </w:rPr>
      </w:pPr>
      <w:r>
        <w:rPr>
          <w:rStyle w:val="C22"/>
          <w:rtl w:val="0"/>
        </w:rPr>
        <w:t>Praktické předvedení</w:t>
      </w:r>
    </w:p>
    <w:p>
      <w:pPr>
        <w:pStyle w:val="P32"/>
        <w:framePr w:w="10710" w:h="227" w:hRule="exact" w:wrap="none" w:vAnchor="page" w:hAnchor="margin" w:x="28" w:y="14441"/>
        <w:rPr>
          <w:rStyle w:val="C23"/>
          <w:rtl w:val="0"/>
        </w:rPr>
      </w:pPr>
    </w:p>
    <w:p>
      <w:pPr>
        <w:pStyle w:val="P21"/>
        <w:framePr w:w="7654" w:h="331" w:hRule="exact" w:wrap="none" w:vAnchor="page" w:hAnchor="margin" w:x="28" w:y="15940"/>
        <w:rPr>
          <w:rStyle w:val="C16"/>
          <w:rtl w:val="0"/>
        </w:rPr>
      </w:pPr>
      <w:r>
        <w:rPr>
          <w:rStyle w:val="C16"/>
          <w:rtl w:val="0"/>
        </w:rPr>
        <w:t>Výrobce/výrobkyně dřevěných loutek, 14.6.2026 20:00:59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jednotlivých částí loutky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Vyřezat podle výtvarného návrhu hlavičku dřevěné loutky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části kostry těla loutky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všechna kritéria.</w:t>
      </w:r>
    </w:p>
    <w:p>
      <w:pPr>
        <w:pStyle w:val="P23"/>
        <w:framePr w:w="10710" w:h="340" w:hRule="exact" w:wrap="none" w:vAnchor="page" w:hAnchor="margin" w:x="28" w:y="4271"/>
        <w:rPr>
          <w:rStyle w:val="C18"/>
          <w:rtl w:val="0"/>
        </w:rPr>
      </w:pPr>
      <w:r>
        <w:rPr>
          <w:rStyle w:val="C18"/>
          <w:rtl w:val="0"/>
        </w:rPr>
        <w:t>Výroba vodícího a vnitřního mechanismu loutky a anatomické vyvažování loutek</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Provést montáž jednotlivých částí loutky; Vysvětlit anatomii loutky a její volnost pohybu ve vztahu k hornímu vedení loutky s určením pro profesionální loutkové divadlo</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918"/>
        <w:rPr>
          <w:rStyle w:val="C3"/>
          <w:rtl w:val="0"/>
        </w:rPr>
      </w:pPr>
    </w:p>
    <w:p>
      <w:pPr>
        <w:pStyle w:val="P17"/>
        <w:framePr w:w="6658" w:h="480" w:hRule="exact" w:wrap="none" w:vAnchor="page" w:hAnchor="margin" w:x="71" w:y="5974"/>
        <w:rPr>
          <w:rStyle w:val="C13"/>
          <w:rtl w:val="0"/>
        </w:rPr>
      </w:pPr>
      <w:r>
        <w:rPr>
          <w:rStyle w:val="C13"/>
          <w:rtl w:val="0"/>
        </w:rPr>
        <w:t>b) Vyrobit horní vodicí mechanismus pro pohyb loutky; Vysvětlit způsoby a principy vedení loutky</w:t>
      </w:r>
    </w:p>
    <w:p>
      <w:pPr>
        <w:pStyle w:val="P30"/>
        <w:framePr w:w="3921" w:h="607" w:hRule="exact" w:wrap="none" w:vAnchor="page" w:hAnchor="margin" w:x="6800" w:y="5918"/>
        <w:rPr>
          <w:rStyle w:val="C3"/>
          <w:rtl w:val="0"/>
        </w:rPr>
      </w:pPr>
    </w:p>
    <w:p>
      <w:pPr>
        <w:pStyle w:val="P31"/>
        <w:framePr w:w="3839" w:h="480" w:hRule="exact" w:wrap="none" w:vAnchor="page" w:hAnchor="margin" w:x="6856" w:y="5974"/>
        <w:rPr>
          <w:rStyle w:val="C22"/>
          <w:rtl w:val="0"/>
        </w:rPr>
      </w:pPr>
      <w:r>
        <w:rPr>
          <w:rStyle w:val="C22"/>
          <w:rtl w:val="0"/>
        </w:rPr>
        <w:t>Praktické předvedení a ústní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Vysvětlit odlišnost vedení loutky pro loutkové profesionální divadlo a pro pohyb loutek v loutkovém filmu</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d) Provést vyvážení loutky; Vysvětlit způsoby a principy vyvažování loutek, objasnit plynulost pohybu loutky</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Povrchová úprava loutek včetně dekorace, kašírování a malování</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831" w:hRule="exact" w:wrap="none" w:vAnchor="page" w:hAnchor="margin" w:x="45" w:y="9103"/>
        <w:rPr>
          <w:rStyle w:val="C3"/>
          <w:rtl w:val="0"/>
        </w:rPr>
      </w:pPr>
    </w:p>
    <w:p>
      <w:pPr>
        <w:pStyle w:val="P13"/>
        <w:framePr w:w="6658" w:h="704" w:hRule="exact" w:wrap="none" w:vAnchor="page" w:hAnchor="margin" w:x="71" w:y="9159"/>
        <w:rPr>
          <w:rStyle w:val="C11"/>
          <w:rtl w:val="0"/>
        </w:rPr>
      </w:pPr>
      <w:r>
        <w:rPr>
          <w:rStyle w:val="C11"/>
          <w:rtl w:val="0"/>
        </w:rPr>
        <w:t>a) Připravit zhotovené části loutky (hlavičku a končetiny) pro dokončení – vyrovnat povrch jednotlivých částí, např. tmelením a broušením včetně přípravy a pigmentace konkrétního tmelu</w:t>
      </w:r>
    </w:p>
    <w:p>
      <w:pPr>
        <w:pStyle w:val="P28"/>
        <w:framePr w:w="3921" w:h="831" w:hRule="exact" w:wrap="none" w:vAnchor="page" w:hAnchor="margin" w:x="6800" w:y="9103"/>
        <w:rPr>
          <w:rStyle w:val="C3"/>
          <w:rtl w:val="0"/>
        </w:rPr>
      </w:pPr>
    </w:p>
    <w:p>
      <w:pPr>
        <w:pStyle w:val="P29"/>
        <w:framePr w:w="3839" w:h="704" w:hRule="exact" w:wrap="none" w:vAnchor="page" w:hAnchor="margin" w:x="6856" w:y="9159"/>
        <w:rPr>
          <w:rStyle w:val="C21"/>
          <w:rtl w:val="0"/>
        </w:rPr>
      </w:pPr>
      <w:r>
        <w:rPr>
          <w:rStyle w:val="C21"/>
          <w:rtl w:val="0"/>
        </w:rPr>
        <w:t>Praktické předvedení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Provést příslušnou povrchovou úpravu malováním pro zhotovené části loutky (hlavičku a končetiny)</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831" w:hRule="exact" w:wrap="none" w:vAnchor="page" w:hAnchor="margin" w:x="45" w:y="10541"/>
        <w:rPr>
          <w:rStyle w:val="C3"/>
          <w:rtl w:val="0"/>
        </w:rPr>
      </w:pPr>
    </w:p>
    <w:p>
      <w:pPr>
        <w:pStyle w:val="P13"/>
        <w:framePr w:w="6658" w:h="704" w:hRule="exact" w:wrap="none" w:vAnchor="page" w:hAnchor="margin" w:x="71" w:y="10597"/>
        <w:rPr>
          <w:rStyle w:val="C11"/>
          <w:rtl w:val="0"/>
        </w:rPr>
      </w:pPr>
      <w:r>
        <w:rPr>
          <w:rStyle w:val="C11"/>
          <w:rtl w:val="0"/>
        </w:rPr>
        <w:t>c) Předvést povrchovou úpravu voskem, olejovým napouštěcím způsobem nebo lakem na bázi přírodních pryskyřic na dodaném zkušebním vzorku včetně provedení povrchové patiny</w:t>
      </w:r>
    </w:p>
    <w:p>
      <w:pPr>
        <w:pStyle w:val="P28"/>
        <w:framePr w:w="3921" w:h="831" w:hRule="exact" w:wrap="none" w:vAnchor="page" w:hAnchor="margin" w:x="6800" w:y="10541"/>
        <w:rPr>
          <w:rStyle w:val="C3"/>
          <w:rtl w:val="0"/>
        </w:rPr>
      </w:pPr>
    </w:p>
    <w:p>
      <w:pPr>
        <w:pStyle w:val="P29"/>
        <w:framePr w:w="3839" w:h="704" w:hRule="exact" w:wrap="none" w:vAnchor="page" w:hAnchor="margin" w:x="6856" w:y="10597"/>
        <w:rPr>
          <w:rStyle w:val="C21"/>
          <w:rtl w:val="0"/>
        </w:rPr>
      </w:pPr>
      <w:r>
        <w:rPr>
          <w:rStyle w:val="C21"/>
          <w:rtl w:val="0"/>
        </w:rPr>
        <w:t>Praktické předvedení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d) Předvést povrchovou úpravu kašírováním na dodaném zkušebním vzorku dekorace, např. kulisy o minimálních rozměrech 300 x 400 mm, a na této dekoraci provést barevné dokončení vodou ředitelným nátěrovým systémem</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2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dřevěných loutek, 14.6.2026 20:00:59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obnova, údržba a rekonstrukce loutek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umělecký sloh nebo styl předložené poškozené loutky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Zjistit rozsah poškození předložené loutky, stanovit technologický postup opravy včetně výběru vhodných materiálů, nástrojů a pomůcek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dřevěných loutek, 14.6.2026 20:00:59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konkrétní zadání, která umožní ověření všech odborných kompetencí uvedených v hodnoticím standardu.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loutku bez ošacení pro horní vedení o velikosti 600 až 900 mm podle autorizovanou osobou předloženého výtvarného návrhu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měřítku 1 : 1.</w:t>
      </w:r>
    </w:p>
    <w:p>
      <w:pPr>
        <w:keepNext w:val="0"/>
        <w:keepLines w:val="1"/>
        <w:framePr w:w="10766" w:h="8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Povrchová úprava loutek včetně dekorace, kašírování a malování připraví vzorky materiálů pro ověření dalších povrchových úprav.</w:t>
      </w:r>
    </w:p>
    <w:p>
      <w:pPr>
        <w:keepNext w:val="0"/>
        <w:keepLines w:val="1"/>
        <w:framePr w:w="10766" w:h="8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obnova, údržba a rekonstrukce loutek autorizovaná osoba připraví poškozenou dřevěnou loutku určenou k opravě, např. poškozenou loutku se zlomenou rukou v pohybovém kloubu, který není skryt pod ošacením.</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11816"/>
        <w:rPr>
          <w:rStyle w:val="C3"/>
          <w:rtl w:val="0"/>
        </w:rPr>
      </w:pPr>
    </w:p>
    <w:p>
      <w:pPr>
        <w:pStyle w:val="P35"/>
        <w:framePr w:w="10710" w:h="340" w:hRule="exact" w:wrap="none" w:vAnchor="page" w:hAnchor="margin" w:x="28" w:y="11816"/>
        <w:rPr>
          <w:rStyle w:val="C25"/>
          <w:rtl w:val="0"/>
        </w:rPr>
      </w:pPr>
      <w:r>
        <w:rPr>
          <w:rStyle w:val="C25"/>
          <w:rtl w:val="0"/>
        </w:rPr>
        <w:t>Výsledné hodnocení</w:t>
      </w:r>
    </w:p>
    <w:p>
      <w:pPr>
        <w:keepNext w:val="0"/>
        <w:keepLines w:val="0"/>
        <w:framePr w:w="10766" w:h="1497" w:hRule="exact" w:wrap="none" w:vAnchor="page" w:hAnchor="margin" w:x="0" w:y="12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80"/>
        <w:rPr>
          <w:rStyle w:val="C3"/>
          <w:rtl w:val="0"/>
        </w:rPr>
      </w:pPr>
    </w:p>
    <w:p>
      <w:pPr>
        <w:pStyle w:val="P35"/>
        <w:framePr w:w="10710" w:h="340" w:hRule="exact" w:wrap="none" w:vAnchor="page" w:hAnchor="margin" w:x="28" w:y="13880"/>
        <w:rPr>
          <w:rStyle w:val="C25"/>
          <w:rtl w:val="0"/>
        </w:rPr>
      </w:pPr>
      <w:r>
        <w:rPr>
          <w:rStyle w:val="C25"/>
          <w:rtl w:val="0"/>
        </w:rPr>
        <w:t>Počet zkoušejících</w:t>
      </w:r>
    </w:p>
    <w:p>
      <w:pPr>
        <w:keepNext w:val="0"/>
        <w:keepLines w:val="0"/>
        <w:framePr w:w="10766" w:h="1036" w:hRule="exact" w:wrap="none" w:vAnchor="page" w:hAnchor="margin" w:x="0" w:y="14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dřevěných loutek, 14.6.2026 20:00:59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uměleckého řezbářství nebo uměleckého truhlářství a alespoň 5 let odborné praxe v oblasti výroby loutek nebo ve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uměleckého truhlářství nebo řezbářství a alespoň 5 let odborné praxe v oblasti výroby loutek nebo ve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uměleckořemeslného zpracování dřeva a alespoň 5 let odborné praxe v oblasti výroby loutek ve funkci učitele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82-024-H Výrobce/výrobkyně dřevěných loutek + střední vzdělání s maturitní zkouškou a alespoň 5 let odborné praxe v oblasti výroby loutek.</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82-002-H Umělecký řezbář / umělecká řezbářka + střední vzdělání s maturitní zkouškou a alespoň 5 let odborné praxe v oblasti výroby loutek.</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dřevěných loutek, 14.6.2026 20:00:59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splňující minimálně následující požadavky na materiálně-technické vybavení: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bylo možné splnit všechny kritéria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svým charakterem zadání ověřovaných kritérií: například látky na výrobu loutek, materiály na výrobu horního vodícího mechanismu, potřeby pro malování, vosky, olejová napouštědla, laky tmely a nátěrové hmoty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 a řezbáře;</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•přímočará pilka;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kotoučová pila;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•dekupírka;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elektrický hoblík;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ruční frézka se sadou základních stopkových fréz (nástroje bez ložiska o průměru 25 mm – 5 kusů, nástroje s vodicím ložiskem o průměru 25 mm – 5 kusů); (U předchozích sad fréz jsou přípustné i obdobné sady větších nebo menších rozměrů.)</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 s volbou a náběhem rychlosti otáčení;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strojky vždy s odvodem prachu vzduchotechnikou;</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•odsávací dílenské zařízení do vaku;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spojovací materiály, brusné materiály a materiály pro povrchovou úpravu;</w:t>
      </w:r>
    </w:p>
    <w:p>
      <w:pPr>
        <w:keepNext w:val="0"/>
        <w:keepLines w:val="1"/>
        <w:framePr w:w="10766" w:h="8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příslušné k jednotlivým strojním zařízením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poškozenou dřevěnou loutku určenou k opravě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návrhy loutek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90"/>
        <w:rPr>
          <w:rStyle w:val="C3"/>
          <w:rtl w:val="0"/>
        </w:rPr>
      </w:pPr>
    </w:p>
    <w:p>
      <w:pPr>
        <w:pStyle w:val="P35"/>
        <w:framePr w:w="10710" w:h="340" w:hRule="exact" w:wrap="none" w:vAnchor="page" w:hAnchor="margin" w:x="28" w:y="11490"/>
        <w:rPr>
          <w:rStyle w:val="C25"/>
          <w:rtl w:val="0"/>
        </w:rPr>
      </w:pPr>
      <w:r>
        <w:rPr>
          <w:rStyle w:val="C25"/>
          <w:rtl w:val="0"/>
        </w:rPr>
        <w:t>Doba přípravy na zkoušku</w:t>
      </w:r>
    </w:p>
    <w:p>
      <w:pPr>
        <w:keepNext w:val="0"/>
        <w:keepLines w:val="0"/>
        <w:framePr w:w="10766" w:h="806" w:hRule="exact" w:wrap="none" w:vAnchor="page" w:hAnchor="margin" w:x="0" w:y="11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63"/>
        <w:rPr>
          <w:rStyle w:val="C3"/>
          <w:rtl w:val="0"/>
        </w:rPr>
      </w:pPr>
    </w:p>
    <w:p>
      <w:pPr>
        <w:pStyle w:val="P35"/>
        <w:framePr w:w="10710" w:h="340" w:hRule="exact" w:wrap="none" w:vAnchor="page" w:hAnchor="margin" w:x="28" w:y="12863"/>
        <w:rPr>
          <w:rStyle w:val="C25"/>
          <w:rtl w:val="0"/>
        </w:rPr>
      </w:pPr>
      <w:r>
        <w:rPr>
          <w:rStyle w:val="C25"/>
          <w:rtl w:val="0"/>
        </w:rPr>
        <w:t>Doba pro vykonání zkoušky</w:t>
      </w:r>
    </w:p>
    <w:p>
      <w:pPr>
        <w:keepNext w:val="0"/>
        <w:keepLines w:val="0"/>
        <w:framePr w:w="10766" w:h="806"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32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dřevěných loutek, 14.6.2026 20:00:59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Výrobce/výrobkyně dřevěných loutek, 14.6.2026 20:00:59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4C0B2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D6B18B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8A907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A7A568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