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AD5C0" Type="http://schemas.openxmlformats.org/officeDocument/2006/relationships/officeDocument" Target="/word/document.xml" /><Relationship Id="coreR3B4AD5C0" Type="http://schemas.openxmlformats.org/package/2006/relationships/metadata/core-properties" Target="/docProps/core.xml" /><Relationship Id="customR3B4AD5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 / lešenářka – šéfmontérka, 12.10.2026 19:38:40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